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87162" w14:textId="3CA4379E" w:rsidR="002F3620" w:rsidRPr="00C84D7C" w:rsidRDefault="00DB4DFC" w:rsidP="00C84D7C">
      <w:pPr>
        <w:rPr>
          <w:rFonts w:ascii="Arial" w:hAnsi="Arial" w:cs="Arial"/>
          <w:b/>
        </w:rPr>
      </w:pPr>
      <w:r w:rsidRPr="00C84D7C">
        <w:rPr>
          <w:rFonts w:ascii="Arial" w:hAnsi="Arial" w:cs="Arial"/>
          <w:b/>
        </w:rPr>
        <w:t>INFORME DEL AUDITOR INDEPENDIENTE</w:t>
      </w:r>
    </w:p>
    <w:p w14:paraId="552267E9" w14:textId="77777777" w:rsidR="00DB4DFC" w:rsidRPr="00C84D7C" w:rsidRDefault="00DB4DFC" w:rsidP="00DB4DFC">
      <w:pPr>
        <w:rPr>
          <w:rFonts w:ascii="Arial" w:hAnsi="Arial" w:cs="Arial"/>
        </w:rPr>
      </w:pPr>
      <w:r w:rsidRPr="00C84D7C">
        <w:rPr>
          <w:rFonts w:ascii="Arial" w:hAnsi="Arial" w:cs="Arial"/>
        </w:rPr>
        <w:t>Señor presidente y</w:t>
      </w:r>
    </w:p>
    <w:p w14:paraId="23F92F09" w14:textId="77777777" w:rsidR="00DB4DFC" w:rsidRPr="00C84D7C" w:rsidRDefault="00DB4DFC" w:rsidP="00DB4DFC">
      <w:pPr>
        <w:rPr>
          <w:rFonts w:ascii="Arial" w:hAnsi="Arial" w:cs="Arial"/>
        </w:rPr>
      </w:pPr>
      <w:r w:rsidRPr="00C84D7C">
        <w:rPr>
          <w:rFonts w:ascii="Arial" w:hAnsi="Arial" w:cs="Arial"/>
        </w:rPr>
        <w:t xml:space="preserve">Miembros del consejo de administración de </w:t>
      </w:r>
    </w:p>
    <w:p w14:paraId="5066E5E3" w14:textId="09C3AB39" w:rsidR="00DB4DFC" w:rsidRPr="00C84D7C" w:rsidRDefault="00DB4DFC" w:rsidP="00DB4DFC">
      <w:pPr>
        <w:rPr>
          <w:rFonts w:ascii="Arial" w:hAnsi="Arial" w:cs="Arial"/>
        </w:rPr>
      </w:pPr>
      <w:r w:rsidRPr="00C84D7C">
        <w:rPr>
          <w:rFonts w:ascii="Arial" w:hAnsi="Arial" w:cs="Arial"/>
        </w:rPr>
        <w:t>Empresas Iansa S.A</w:t>
      </w:r>
    </w:p>
    <w:p w14:paraId="168E27CF" w14:textId="787BD525" w:rsidR="00DB4DFC" w:rsidRPr="00C84D7C" w:rsidRDefault="00E92C61" w:rsidP="00215BBB">
      <w:pPr>
        <w:jc w:val="both"/>
        <w:rPr>
          <w:rFonts w:ascii="Arial" w:hAnsi="Arial" w:cs="Arial"/>
        </w:rPr>
      </w:pPr>
      <w:r w:rsidRPr="00C84D7C">
        <w:rPr>
          <w:rFonts w:ascii="Arial" w:hAnsi="Arial" w:cs="Arial"/>
        </w:rPr>
        <w:t xml:space="preserve">En mi carácter como Contador General Independiente, informo sobre la </w:t>
      </w:r>
      <w:r w:rsidR="00F16676" w:rsidRPr="00C84D7C">
        <w:rPr>
          <w:rFonts w:ascii="Arial" w:hAnsi="Arial" w:cs="Arial"/>
        </w:rPr>
        <w:t>auditoría financiera</w:t>
      </w:r>
      <w:r w:rsidR="00657D26" w:rsidRPr="00C84D7C">
        <w:rPr>
          <w:rFonts w:ascii="Arial" w:hAnsi="Arial" w:cs="Arial"/>
        </w:rPr>
        <w:t xml:space="preserve"> </w:t>
      </w:r>
      <w:r w:rsidRPr="00C84D7C">
        <w:rPr>
          <w:rFonts w:ascii="Arial" w:hAnsi="Arial" w:cs="Arial"/>
        </w:rPr>
        <w:t xml:space="preserve">realizada por nuestra empresa </w:t>
      </w:r>
      <w:proofErr w:type="spellStart"/>
      <w:r w:rsidRPr="00C84D7C">
        <w:rPr>
          <w:rFonts w:ascii="Arial" w:hAnsi="Arial" w:cs="Arial"/>
          <w:i/>
        </w:rPr>
        <w:t>Brascar</w:t>
      </w:r>
      <w:proofErr w:type="spellEnd"/>
      <w:r w:rsidRPr="00C84D7C">
        <w:rPr>
          <w:rFonts w:ascii="Arial" w:hAnsi="Arial" w:cs="Arial"/>
          <w:i/>
        </w:rPr>
        <w:t xml:space="preserve"> </w:t>
      </w:r>
      <w:proofErr w:type="spellStart"/>
      <w:r w:rsidRPr="00C84D7C">
        <w:rPr>
          <w:rFonts w:ascii="Arial" w:hAnsi="Arial" w:cs="Arial"/>
          <w:i/>
        </w:rPr>
        <w:t>Wise</w:t>
      </w:r>
      <w:proofErr w:type="spellEnd"/>
      <w:r w:rsidRPr="00C84D7C">
        <w:rPr>
          <w:rFonts w:ascii="Arial" w:hAnsi="Arial" w:cs="Arial"/>
          <w:i/>
        </w:rPr>
        <w:t xml:space="preserve"> Limitada, </w:t>
      </w:r>
      <w:r w:rsidR="00C012FB" w:rsidRPr="00C84D7C">
        <w:rPr>
          <w:rFonts w:ascii="Arial" w:hAnsi="Arial" w:cs="Arial"/>
        </w:rPr>
        <w:t>a los estados financieros de empresa Iansa S.A, que comprenden los estados de situación financiera al 31 de diciembre de 2016, la revisión de las cuentas de activo, pasivo y patrimonio como de sus respectivas notas a los estados financieros.</w:t>
      </w:r>
    </w:p>
    <w:p w14:paraId="6699EAB7" w14:textId="6527A2BD" w:rsidR="00E92C61" w:rsidRPr="00C84D7C" w:rsidRDefault="00F16676" w:rsidP="00DB4DFC">
      <w:pPr>
        <w:rPr>
          <w:rFonts w:ascii="Arial" w:hAnsi="Arial" w:cs="Arial"/>
        </w:rPr>
      </w:pPr>
      <w:r w:rsidRPr="00C84D7C">
        <w:rPr>
          <w:rFonts w:ascii="Arial" w:hAnsi="Arial" w:cs="Arial"/>
        </w:rPr>
        <w:t>RESPONSABILIDAD DE LA ADMINISTRACION POR LOS ESTADO FINANCIEROS CONSOLIDADOS</w:t>
      </w:r>
    </w:p>
    <w:p w14:paraId="39CE695D" w14:textId="4ACFC06E" w:rsidR="00EA23E2" w:rsidRPr="00C84D7C" w:rsidRDefault="00F16676" w:rsidP="00215BBB">
      <w:pPr>
        <w:jc w:val="both"/>
        <w:rPr>
          <w:rFonts w:ascii="Arial" w:hAnsi="Arial" w:cs="Arial"/>
        </w:rPr>
      </w:pPr>
      <w:r w:rsidRPr="00C84D7C">
        <w:rPr>
          <w:rFonts w:ascii="Arial" w:hAnsi="Arial" w:cs="Arial"/>
        </w:rPr>
        <w:t xml:space="preserve">La administración es responsable por la preparación y presentación razonable de estos estados financieros de acuerdo con normas internacionales de información financiera. Esta responsabilidad incluye el diseño, implementación y mantención de un control interno pertinente para la preparación y presentación razonable de estados financieros que estén exentos de </w:t>
      </w:r>
      <w:r w:rsidR="00C84D7C" w:rsidRPr="00C84D7C">
        <w:rPr>
          <w:rFonts w:ascii="Arial" w:hAnsi="Arial" w:cs="Arial"/>
        </w:rPr>
        <w:t>representación incorrecta significativa</w:t>
      </w:r>
      <w:r w:rsidRPr="00C84D7C">
        <w:rPr>
          <w:rFonts w:ascii="Arial" w:hAnsi="Arial" w:cs="Arial"/>
        </w:rPr>
        <w:t>, ya sea debido a fraude o error</w:t>
      </w:r>
      <w:r w:rsidR="00EA23E2" w:rsidRPr="00C84D7C">
        <w:rPr>
          <w:rFonts w:ascii="Arial" w:hAnsi="Arial" w:cs="Arial"/>
        </w:rPr>
        <w:t>.</w:t>
      </w:r>
    </w:p>
    <w:p w14:paraId="3EACEA6E" w14:textId="0A8DD84E" w:rsidR="00EA23E2" w:rsidRPr="00C84D7C" w:rsidRDefault="00DC2D2D" w:rsidP="00DB4DFC">
      <w:pPr>
        <w:rPr>
          <w:rFonts w:ascii="Arial" w:hAnsi="Arial" w:cs="Arial"/>
        </w:rPr>
      </w:pPr>
      <w:r w:rsidRPr="00C84D7C">
        <w:rPr>
          <w:rFonts w:ascii="Arial" w:hAnsi="Arial" w:cs="Arial"/>
        </w:rPr>
        <w:t>RESPONSABILIDAD DEL AUDITOR</w:t>
      </w:r>
      <w:r w:rsidR="00657D26" w:rsidRPr="00C84D7C">
        <w:rPr>
          <w:rFonts w:ascii="Arial" w:hAnsi="Arial" w:cs="Arial"/>
        </w:rPr>
        <w:t xml:space="preserve"> </w:t>
      </w:r>
    </w:p>
    <w:p w14:paraId="41C0DE9F" w14:textId="72127D57" w:rsidR="00657D26" w:rsidRPr="00C84D7C" w:rsidRDefault="00FF0773" w:rsidP="00215BBB">
      <w:pPr>
        <w:jc w:val="both"/>
        <w:rPr>
          <w:rFonts w:ascii="Arial" w:hAnsi="Arial" w:cs="Arial"/>
        </w:rPr>
      </w:pPr>
      <w:r w:rsidRPr="00C84D7C">
        <w:rPr>
          <w:rFonts w:ascii="Arial" w:hAnsi="Arial" w:cs="Arial"/>
        </w:rPr>
        <w:t xml:space="preserve">Mi responsabilidad consiste en expresar una opinión sobre estos estados financieros a base de </w:t>
      </w:r>
      <w:r w:rsidR="00C84D7C" w:rsidRPr="00C84D7C">
        <w:rPr>
          <w:rFonts w:ascii="Arial" w:hAnsi="Arial" w:cs="Arial"/>
        </w:rPr>
        <w:t>nuestras auditorias</w:t>
      </w:r>
      <w:r w:rsidR="00C84D7C">
        <w:rPr>
          <w:rFonts w:ascii="Arial" w:hAnsi="Arial" w:cs="Arial"/>
        </w:rPr>
        <w:t>, lo cual se ha efectúa</w:t>
      </w:r>
      <w:r w:rsidRPr="00C84D7C">
        <w:rPr>
          <w:rFonts w:ascii="Arial" w:hAnsi="Arial" w:cs="Arial"/>
        </w:rPr>
        <w:t xml:space="preserve"> d</w:t>
      </w:r>
      <w:r w:rsidR="00C84D7C">
        <w:rPr>
          <w:rFonts w:ascii="Arial" w:hAnsi="Arial" w:cs="Arial"/>
        </w:rPr>
        <w:t>e acuerdo con normas de auditorí</w:t>
      </w:r>
      <w:r w:rsidRPr="00C84D7C">
        <w:rPr>
          <w:rFonts w:ascii="Arial" w:hAnsi="Arial" w:cs="Arial"/>
        </w:rPr>
        <w:t>a generalmente aceptadas en Chile. Tales normas requieren que planifiquemos y realicemos nuestro trabajo con el objeto de lograr un razonable grado de seguridad que los estados financieros consolidados están exentos de representaciones incorrectas significativas.</w:t>
      </w:r>
    </w:p>
    <w:p w14:paraId="1F29595F" w14:textId="2CD3EB2A" w:rsidR="00657D26" w:rsidRPr="00C84D7C" w:rsidRDefault="00FF0773" w:rsidP="00DB4DFC">
      <w:pPr>
        <w:rPr>
          <w:rFonts w:ascii="Arial" w:hAnsi="Arial" w:cs="Arial"/>
        </w:rPr>
      </w:pPr>
      <w:r w:rsidRPr="00C84D7C">
        <w:rPr>
          <w:rFonts w:ascii="Arial" w:hAnsi="Arial" w:cs="Arial"/>
        </w:rPr>
        <w:t>OPINION</w:t>
      </w:r>
    </w:p>
    <w:p w14:paraId="7E3B9A94" w14:textId="41807C09" w:rsidR="00A3002A" w:rsidRPr="00C84D7C" w:rsidRDefault="00FF0773" w:rsidP="00215BBB">
      <w:pPr>
        <w:jc w:val="both"/>
        <w:rPr>
          <w:rFonts w:ascii="Arial" w:hAnsi="Arial" w:cs="Arial"/>
        </w:rPr>
      </w:pPr>
      <w:r w:rsidRPr="00C84D7C">
        <w:rPr>
          <w:rFonts w:ascii="Arial" w:hAnsi="Arial" w:cs="Arial"/>
        </w:rPr>
        <w:t>Basado en la auditoría de cuentas, los mencionados estados financieros consolidados presentan razonablemente, en todos sus aspectos significativos, la situación financiera de empresa Iansa S.A al 31 de diciembre de 2016 y los resultados de sus operaciones está de acuerdo con las normas internacionales de información financiera.</w:t>
      </w:r>
    </w:p>
    <w:p w14:paraId="4FA629DC" w14:textId="77777777" w:rsidR="00A3002A" w:rsidRPr="00A3002A" w:rsidRDefault="00A3002A" w:rsidP="00A3002A">
      <w:pPr>
        <w:rPr>
          <w:rFonts w:ascii="Times" w:eastAsia="Times New Roman" w:hAnsi="Times" w:cs="Times New Roman"/>
        </w:rPr>
      </w:pPr>
    </w:p>
    <w:p w14:paraId="5C918552" w14:textId="77777777" w:rsidR="00657D26" w:rsidRPr="00F573F5" w:rsidRDefault="00676388" w:rsidP="00676388">
      <w:pPr>
        <w:jc w:val="right"/>
        <w:rPr>
          <w:rFonts w:ascii="Freestyle Script" w:hAnsi="Freestyle Script" w:cs="Arial"/>
          <w:sz w:val="36"/>
          <w:szCs w:val="28"/>
        </w:rPr>
      </w:pPr>
      <w:r w:rsidRPr="00F573F5">
        <w:rPr>
          <w:rFonts w:ascii="Freestyle Script" w:hAnsi="Freestyle Script" w:cs="Arial"/>
          <w:sz w:val="36"/>
          <w:szCs w:val="28"/>
        </w:rPr>
        <w:t xml:space="preserve">Nicolás Labbé </w:t>
      </w:r>
    </w:p>
    <w:p w14:paraId="55B480D7" w14:textId="77777777" w:rsidR="00676388" w:rsidRPr="00670BCE" w:rsidRDefault="00676388" w:rsidP="00676388">
      <w:pPr>
        <w:jc w:val="right"/>
        <w:rPr>
          <w:rFonts w:ascii="Arial" w:hAnsi="Arial" w:cs="Arial"/>
          <w:i/>
          <w:szCs w:val="28"/>
        </w:rPr>
      </w:pPr>
      <w:r w:rsidRPr="00670BCE">
        <w:rPr>
          <w:rFonts w:ascii="Arial" w:hAnsi="Arial" w:cs="Arial"/>
          <w:i/>
          <w:szCs w:val="28"/>
        </w:rPr>
        <w:t>Nicolás Patricio Gómez Labbé</w:t>
      </w:r>
    </w:p>
    <w:p w14:paraId="08BFA115" w14:textId="77777777" w:rsidR="000A6584" w:rsidRPr="00670BCE" w:rsidRDefault="000A6584" w:rsidP="00676388">
      <w:pPr>
        <w:jc w:val="right"/>
        <w:rPr>
          <w:rFonts w:ascii="Arial" w:hAnsi="Arial" w:cs="Arial"/>
          <w:i/>
          <w:szCs w:val="28"/>
        </w:rPr>
      </w:pPr>
      <w:r w:rsidRPr="00670BCE">
        <w:rPr>
          <w:rFonts w:ascii="Arial" w:hAnsi="Arial" w:cs="Arial"/>
          <w:i/>
          <w:szCs w:val="28"/>
        </w:rPr>
        <w:t>19.442.308-k</w:t>
      </w:r>
    </w:p>
    <w:p w14:paraId="3A936876" w14:textId="77777777" w:rsidR="00657D26" w:rsidRPr="00670BCE" w:rsidRDefault="00676388" w:rsidP="00676388">
      <w:pPr>
        <w:jc w:val="right"/>
        <w:rPr>
          <w:rFonts w:ascii="Arial" w:hAnsi="Arial" w:cs="Arial"/>
          <w:i/>
          <w:szCs w:val="28"/>
        </w:rPr>
      </w:pPr>
      <w:r w:rsidRPr="00670BCE">
        <w:rPr>
          <w:rFonts w:ascii="Arial" w:hAnsi="Arial" w:cs="Arial"/>
          <w:i/>
          <w:szCs w:val="28"/>
        </w:rPr>
        <w:t xml:space="preserve">Auditor Líder empresa Brascar Wise </w:t>
      </w:r>
      <w:r w:rsidR="00670BCE" w:rsidRPr="00670BCE">
        <w:rPr>
          <w:rFonts w:ascii="Arial" w:hAnsi="Arial" w:cs="Arial"/>
          <w:i/>
          <w:szCs w:val="28"/>
        </w:rPr>
        <w:t>Limitada</w:t>
      </w:r>
    </w:p>
    <w:p w14:paraId="441B5BCC" w14:textId="77777777" w:rsidR="00670BCE" w:rsidRDefault="00676388" w:rsidP="00657D26">
      <w:pPr>
        <w:jc w:val="right"/>
        <w:rPr>
          <w:rFonts w:ascii="Arial" w:hAnsi="Arial" w:cs="Arial"/>
          <w:i/>
          <w:szCs w:val="28"/>
        </w:rPr>
      </w:pPr>
      <w:r w:rsidRPr="00670BCE">
        <w:rPr>
          <w:rFonts w:ascii="Arial" w:hAnsi="Arial" w:cs="Arial"/>
          <w:i/>
          <w:szCs w:val="28"/>
        </w:rPr>
        <w:t>Cerro el P</w:t>
      </w:r>
      <w:r w:rsidR="00670BCE">
        <w:rPr>
          <w:rFonts w:ascii="Arial" w:hAnsi="Arial" w:cs="Arial"/>
          <w:i/>
          <w:szCs w:val="28"/>
        </w:rPr>
        <w:t>lomo #5680, Las Condes Santiago,</w:t>
      </w:r>
    </w:p>
    <w:p w14:paraId="689D6E49" w14:textId="11E0FFFB" w:rsidR="00657D26" w:rsidRPr="00670BCE" w:rsidRDefault="005F307D" w:rsidP="00657D26">
      <w:pPr>
        <w:jc w:val="right"/>
        <w:rPr>
          <w:rFonts w:ascii="Arial" w:hAnsi="Arial" w:cs="Arial"/>
          <w:i/>
          <w:szCs w:val="28"/>
        </w:rPr>
      </w:pPr>
      <w:r>
        <w:rPr>
          <w:rFonts w:ascii="Arial" w:hAnsi="Arial" w:cs="Arial"/>
          <w:i/>
          <w:szCs w:val="28"/>
        </w:rPr>
        <w:t xml:space="preserve">   09/11</w:t>
      </w:r>
      <w:r w:rsidR="00670BCE">
        <w:rPr>
          <w:rFonts w:ascii="Arial" w:hAnsi="Arial" w:cs="Arial"/>
          <w:i/>
          <w:szCs w:val="28"/>
        </w:rPr>
        <w:t xml:space="preserve">/2017                                          </w:t>
      </w:r>
    </w:p>
    <w:p w14:paraId="7A9CC3CD" w14:textId="77777777" w:rsidR="00657D26" w:rsidRDefault="00657D26" w:rsidP="00DB4DFC">
      <w:pPr>
        <w:rPr>
          <w:rFonts w:ascii="Arial" w:hAnsi="Arial" w:cs="Arial"/>
          <w:sz w:val="24"/>
          <w:szCs w:val="28"/>
        </w:rPr>
      </w:pPr>
    </w:p>
    <w:p w14:paraId="12C44939" w14:textId="24A541AC" w:rsidR="006711C6" w:rsidRPr="006711C6" w:rsidRDefault="006711C6" w:rsidP="006711C6">
      <w:pPr>
        <w:keepNext/>
        <w:keepLines/>
        <w:spacing w:before="240" w:after="0"/>
        <w:jc w:val="center"/>
        <w:outlineLvl w:val="0"/>
        <w:rPr>
          <w:rFonts w:ascii="Arial" w:eastAsiaTheme="majorEastAsia" w:hAnsi="Arial" w:cstheme="majorBidi"/>
          <w:b/>
          <w:sz w:val="32"/>
          <w:szCs w:val="32"/>
          <w:u w:val="single"/>
        </w:rPr>
      </w:pPr>
      <w:bookmarkStart w:id="0" w:name="_Toc497925510"/>
      <w:r w:rsidRPr="006711C6">
        <w:rPr>
          <w:rFonts w:ascii="Arial" w:eastAsiaTheme="majorEastAsia" w:hAnsi="Arial" w:cstheme="majorBidi"/>
          <w:b/>
          <w:sz w:val="32"/>
          <w:szCs w:val="32"/>
          <w:u w:val="single"/>
        </w:rPr>
        <w:lastRenderedPageBreak/>
        <w:t>Auditoría en empresa IANSA</w:t>
      </w:r>
      <w:bookmarkEnd w:id="0"/>
    </w:p>
    <w:p w14:paraId="0F39D11F" w14:textId="77777777" w:rsidR="006711C6" w:rsidRPr="006711C6" w:rsidRDefault="006711C6" w:rsidP="006711C6">
      <w:pPr>
        <w:jc w:val="both"/>
        <w:rPr>
          <w:rFonts w:ascii="Arial" w:hAnsi="Arial"/>
          <w:sz w:val="24"/>
        </w:rPr>
      </w:pPr>
    </w:p>
    <w:p w14:paraId="38185BB1" w14:textId="77777777" w:rsidR="006711C6" w:rsidRPr="006711C6" w:rsidRDefault="006711C6" w:rsidP="006711C6">
      <w:pPr>
        <w:jc w:val="both"/>
        <w:rPr>
          <w:rFonts w:ascii="Arial" w:hAnsi="Arial"/>
          <w:sz w:val="24"/>
        </w:rPr>
      </w:pPr>
      <w:r w:rsidRPr="006711C6">
        <w:rPr>
          <w:rFonts w:ascii="Arial" w:hAnsi="Arial"/>
          <w:sz w:val="24"/>
        </w:rPr>
        <w:t xml:space="preserve">La empresa IANSA se comunica con nosotros con la propuesta de nosotros realizar una auditoría a su empresa. </w:t>
      </w:r>
    </w:p>
    <w:p w14:paraId="19826F71" w14:textId="3AB962D5" w:rsidR="006711C6" w:rsidRPr="006711C6" w:rsidRDefault="006711C6" w:rsidP="006711C6">
      <w:pPr>
        <w:jc w:val="both"/>
        <w:rPr>
          <w:rFonts w:ascii="Arial" w:hAnsi="Arial"/>
          <w:sz w:val="24"/>
        </w:rPr>
      </w:pPr>
      <w:r w:rsidRPr="006711C6">
        <w:rPr>
          <w:rFonts w:ascii="Arial" w:hAnsi="Arial"/>
          <w:sz w:val="24"/>
        </w:rPr>
        <w:t>La auditoría es apr</w:t>
      </w:r>
      <w:r w:rsidR="0002382D">
        <w:rPr>
          <w:rFonts w:ascii="Arial" w:hAnsi="Arial"/>
          <w:sz w:val="24"/>
        </w:rPr>
        <w:t>obada, dejando las siguientes cé</w:t>
      </w:r>
      <w:r w:rsidRPr="006711C6">
        <w:rPr>
          <w:rFonts w:ascii="Arial" w:hAnsi="Arial"/>
          <w:sz w:val="24"/>
        </w:rPr>
        <w:t>dulas y hojas de trabajos con toda la información obtenida en este proceso.</w:t>
      </w:r>
    </w:p>
    <w:p w14:paraId="3BFA093C" w14:textId="78E950B6" w:rsidR="006711C6" w:rsidRPr="006711C6" w:rsidRDefault="006711C6" w:rsidP="006711C6">
      <w:pPr>
        <w:jc w:val="both"/>
        <w:rPr>
          <w:rFonts w:ascii="Arial" w:hAnsi="Arial"/>
          <w:sz w:val="24"/>
        </w:rPr>
      </w:pPr>
      <w:r w:rsidRPr="006711C6">
        <w:rPr>
          <w:rFonts w:ascii="Arial" w:hAnsi="Arial"/>
          <w:sz w:val="24"/>
        </w:rPr>
        <w:t>A raíz del análisis horizontal entre el periodo anterior y actual, se logra ver las variaciones. Nuestra política se basa en que, si una cuenta sufre una variación que super</w:t>
      </w:r>
      <w:r w:rsidR="005B678A">
        <w:rPr>
          <w:rFonts w:ascii="Arial" w:hAnsi="Arial"/>
          <w:sz w:val="24"/>
        </w:rPr>
        <w:t>e</w:t>
      </w:r>
      <w:r w:rsidRPr="006711C6">
        <w:rPr>
          <w:rFonts w:ascii="Arial" w:hAnsi="Arial"/>
          <w:sz w:val="24"/>
        </w:rPr>
        <w:t xml:space="preserve"> el 10%, en aumento o disminución, se considera una importancia relativa significativa y si las cuentas están por debajo de este rango se considera no significativa. </w:t>
      </w:r>
    </w:p>
    <w:p w14:paraId="02410BB5" w14:textId="77777777" w:rsidR="006711C6" w:rsidRPr="006711C6" w:rsidRDefault="006711C6" w:rsidP="006711C6">
      <w:pPr>
        <w:jc w:val="both"/>
        <w:rPr>
          <w:rFonts w:ascii="Arial" w:hAnsi="Arial"/>
          <w:sz w:val="24"/>
        </w:rPr>
      </w:pPr>
      <w:r w:rsidRPr="006711C6">
        <w:rPr>
          <w:rFonts w:ascii="Arial" w:hAnsi="Arial"/>
          <w:sz w:val="24"/>
        </w:rPr>
        <w:t>Con el respectivo análisis horizontal logramos identificar las siguientes variaciones en las cuentas:</w:t>
      </w:r>
    </w:p>
    <w:p w14:paraId="146AC81E" w14:textId="77777777" w:rsidR="006711C6" w:rsidRPr="006711C6" w:rsidRDefault="006711C6" w:rsidP="006711C6">
      <w:pPr>
        <w:jc w:val="both"/>
        <w:rPr>
          <w:rFonts w:ascii="Arial" w:hAnsi="Arial"/>
          <w:sz w:val="24"/>
        </w:rPr>
      </w:pPr>
    </w:p>
    <w:p w14:paraId="5F8BE491" w14:textId="77777777" w:rsidR="006711C6" w:rsidRPr="006711C6" w:rsidRDefault="006711C6" w:rsidP="006711C6">
      <w:pPr>
        <w:jc w:val="both"/>
        <w:rPr>
          <w:rFonts w:ascii="Arial" w:hAnsi="Arial"/>
          <w:sz w:val="24"/>
        </w:rPr>
      </w:pPr>
    </w:p>
    <w:p w14:paraId="14CC6BF7" w14:textId="77777777" w:rsidR="006711C6" w:rsidRPr="006711C6" w:rsidRDefault="006711C6" w:rsidP="006711C6">
      <w:pPr>
        <w:jc w:val="both"/>
        <w:rPr>
          <w:rFonts w:ascii="Arial" w:hAnsi="Arial"/>
          <w:sz w:val="24"/>
        </w:rPr>
      </w:pPr>
    </w:p>
    <w:p w14:paraId="01569BAE" w14:textId="77777777" w:rsidR="006711C6" w:rsidRPr="006711C6" w:rsidRDefault="006711C6" w:rsidP="006711C6">
      <w:pPr>
        <w:jc w:val="both"/>
        <w:rPr>
          <w:rFonts w:ascii="Arial" w:hAnsi="Arial"/>
          <w:sz w:val="24"/>
        </w:rPr>
      </w:pPr>
    </w:p>
    <w:p w14:paraId="729F177B" w14:textId="77777777" w:rsidR="006711C6" w:rsidRPr="006711C6" w:rsidRDefault="006711C6" w:rsidP="006711C6">
      <w:pPr>
        <w:jc w:val="both"/>
        <w:rPr>
          <w:rFonts w:ascii="Arial" w:hAnsi="Arial"/>
          <w:sz w:val="24"/>
        </w:rPr>
      </w:pPr>
    </w:p>
    <w:p w14:paraId="5C54CF81" w14:textId="77777777" w:rsidR="006711C6" w:rsidRPr="006711C6" w:rsidRDefault="006711C6" w:rsidP="006711C6">
      <w:pPr>
        <w:jc w:val="both"/>
        <w:rPr>
          <w:rFonts w:ascii="Arial" w:hAnsi="Arial"/>
          <w:sz w:val="24"/>
        </w:rPr>
      </w:pPr>
    </w:p>
    <w:p w14:paraId="3CA97CFA" w14:textId="77777777" w:rsidR="006711C6" w:rsidRPr="006711C6" w:rsidRDefault="006711C6" w:rsidP="006711C6">
      <w:pPr>
        <w:jc w:val="both"/>
        <w:rPr>
          <w:rFonts w:ascii="Arial" w:hAnsi="Arial"/>
          <w:sz w:val="24"/>
        </w:rPr>
      </w:pPr>
    </w:p>
    <w:p w14:paraId="1650ECB2" w14:textId="77777777" w:rsidR="005B678A" w:rsidRDefault="006711C6" w:rsidP="005B678A">
      <w:pPr>
        <w:keepNext/>
        <w:keepLines/>
        <w:spacing w:before="240" w:after="0"/>
        <w:outlineLvl w:val="0"/>
        <w:rPr>
          <w:rFonts w:ascii="Arial" w:eastAsiaTheme="majorEastAsia" w:hAnsi="Arial" w:cstheme="majorBidi"/>
          <w:sz w:val="28"/>
          <w:szCs w:val="28"/>
          <w:u w:val="single"/>
        </w:rPr>
      </w:pPr>
      <w:r w:rsidRPr="006711C6">
        <w:rPr>
          <w:rFonts w:ascii="Arial" w:eastAsiaTheme="majorEastAsia" w:hAnsi="Arial" w:cstheme="majorBidi"/>
          <w:sz w:val="28"/>
          <w:szCs w:val="28"/>
          <w:u w:val="single"/>
        </w:rPr>
        <w:lastRenderedPageBreak/>
        <w:t>Análisis Vertical y Hori</w:t>
      </w:r>
      <w:r w:rsidR="005B678A">
        <w:rPr>
          <w:rFonts w:ascii="Arial" w:eastAsiaTheme="majorEastAsia" w:hAnsi="Arial" w:cstheme="majorBidi"/>
          <w:sz w:val="28"/>
          <w:szCs w:val="28"/>
          <w:u w:val="single"/>
        </w:rPr>
        <w:t>zontal:</w:t>
      </w:r>
    </w:p>
    <w:p w14:paraId="286652FA" w14:textId="39953504" w:rsidR="006711C6" w:rsidRPr="006711C6" w:rsidRDefault="006711C6" w:rsidP="005B678A">
      <w:pPr>
        <w:keepNext/>
        <w:keepLines/>
        <w:spacing w:before="240" w:after="0"/>
        <w:outlineLvl w:val="0"/>
        <w:rPr>
          <w:rFonts w:ascii="Arial" w:eastAsiaTheme="majorEastAsia" w:hAnsi="Arial" w:cstheme="majorBidi"/>
          <w:sz w:val="28"/>
          <w:szCs w:val="28"/>
          <w:u w:val="single"/>
        </w:rPr>
      </w:pPr>
      <w:r w:rsidRPr="006711C6">
        <w:rPr>
          <w:rFonts w:ascii="Arial" w:hAnsi="Arial"/>
          <w:noProof/>
          <w:sz w:val="24"/>
          <w:lang w:eastAsia="es-CL"/>
        </w:rPr>
        <w:drawing>
          <wp:inline distT="0" distB="0" distL="0" distR="0" wp14:anchorId="45DC116B" wp14:editId="1068D290">
            <wp:extent cx="5843905" cy="7559040"/>
            <wp:effectExtent l="0" t="0" r="444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4787" cy="7560180"/>
                    </a:xfrm>
                    <a:prstGeom prst="rect">
                      <a:avLst/>
                    </a:prstGeom>
                    <a:noFill/>
                    <a:ln>
                      <a:noFill/>
                    </a:ln>
                  </pic:spPr>
                </pic:pic>
              </a:graphicData>
            </a:graphic>
          </wp:inline>
        </w:drawing>
      </w:r>
    </w:p>
    <w:p w14:paraId="788A02D4" w14:textId="77777777" w:rsidR="006711C6" w:rsidRPr="006711C6" w:rsidRDefault="006711C6" w:rsidP="006711C6">
      <w:pPr>
        <w:jc w:val="both"/>
        <w:rPr>
          <w:rFonts w:ascii="Arial" w:hAnsi="Arial"/>
          <w:sz w:val="24"/>
        </w:rPr>
      </w:pPr>
    </w:p>
    <w:p w14:paraId="619B8031" w14:textId="77777777" w:rsidR="006711C6" w:rsidRPr="006711C6" w:rsidRDefault="006711C6" w:rsidP="006711C6">
      <w:pPr>
        <w:keepNext/>
        <w:keepLines/>
        <w:tabs>
          <w:tab w:val="center" w:pos="4747"/>
        </w:tabs>
        <w:spacing w:before="40" w:after="0"/>
        <w:ind w:left="576" w:hanging="576"/>
        <w:outlineLvl w:val="1"/>
        <w:rPr>
          <w:rFonts w:ascii="Arial" w:eastAsiaTheme="majorEastAsia" w:hAnsi="Arial" w:cstheme="majorBidi"/>
          <w:sz w:val="28"/>
          <w:szCs w:val="26"/>
          <w:u w:val="single"/>
        </w:rPr>
      </w:pPr>
      <w:bookmarkStart w:id="1" w:name="_Toc497925511"/>
      <w:r w:rsidRPr="006711C6">
        <w:rPr>
          <w:rFonts w:ascii="Arial" w:eastAsiaTheme="majorEastAsia" w:hAnsi="Arial" w:cstheme="majorBidi"/>
          <w:sz w:val="28"/>
          <w:szCs w:val="26"/>
          <w:u w:val="single"/>
        </w:rPr>
        <w:lastRenderedPageBreak/>
        <w:t>Importancia Relativa en Activos:</w:t>
      </w:r>
      <w:bookmarkEnd w:id="1"/>
    </w:p>
    <w:p w14:paraId="2591B756" w14:textId="77777777" w:rsidR="006711C6" w:rsidRPr="006711C6" w:rsidRDefault="006711C6" w:rsidP="006711C6">
      <w:pPr>
        <w:jc w:val="both"/>
        <w:rPr>
          <w:rFonts w:ascii="Arial" w:hAnsi="Arial"/>
          <w:sz w:val="24"/>
        </w:rPr>
      </w:pPr>
    </w:p>
    <w:p w14:paraId="6233286B" w14:textId="77777777" w:rsidR="006711C6" w:rsidRPr="006711C6" w:rsidRDefault="006711C6" w:rsidP="006711C6">
      <w:pPr>
        <w:keepNext/>
        <w:keepLines/>
        <w:numPr>
          <w:ilvl w:val="0"/>
          <w:numId w:val="12"/>
        </w:numPr>
        <w:spacing w:before="40" w:after="0"/>
        <w:jc w:val="both"/>
        <w:outlineLvl w:val="2"/>
        <w:rPr>
          <w:rFonts w:ascii="Arial" w:eastAsiaTheme="majorEastAsia" w:hAnsi="Arial" w:cstheme="majorBidi"/>
          <w:sz w:val="26"/>
          <w:szCs w:val="24"/>
        </w:rPr>
      </w:pPr>
      <w:bookmarkStart w:id="2" w:name="_Toc497925512"/>
      <w:r w:rsidRPr="006711C6">
        <w:rPr>
          <w:rFonts w:ascii="Arial" w:eastAsiaTheme="majorEastAsia" w:hAnsi="Arial" w:cstheme="majorBidi"/>
          <w:sz w:val="26"/>
          <w:szCs w:val="24"/>
        </w:rPr>
        <w:t>Activos Corrientes:</w:t>
      </w:r>
      <w:bookmarkEnd w:id="2"/>
    </w:p>
    <w:p w14:paraId="5FA28A54" w14:textId="77777777" w:rsidR="006711C6" w:rsidRPr="006711C6" w:rsidRDefault="006711C6" w:rsidP="006711C6">
      <w:pPr>
        <w:jc w:val="both"/>
        <w:rPr>
          <w:rFonts w:ascii="Arial" w:hAnsi="Arial"/>
          <w:sz w:val="24"/>
        </w:rPr>
      </w:pPr>
      <w:r w:rsidRPr="006711C6">
        <w:rPr>
          <w:rFonts w:ascii="Arial" w:hAnsi="Arial"/>
          <w:noProof/>
          <w:sz w:val="24"/>
          <w:lang w:eastAsia="es-CL"/>
        </w:rPr>
        <w:drawing>
          <wp:anchor distT="0" distB="0" distL="114300" distR="114300" simplePos="0" relativeHeight="251659264" behindDoc="0" locked="0" layoutInCell="1" allowOverlap="1" wp14:anchorId="3FA269A0" wp14:editId="54BAF9CA">
            <wp:simplePos x="0" y="0"/>
            <wp:positionH relativeFrom="margin">
              <wp:align>center</wp:align>
            </wp:positionH>
            <wp:positionV relativeFrom="paragraph">
              <wp:posOffset>288925</wp:posOffset>
            </wp:positionV>
            <wp:extent cx="7043420" cy="3025140"/>
            <wp:effectExtent l="0" t="0" r="5080" b="381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3420" cy="3025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A1A336" w14:textId="77777777" w:rsidR="006711C6" w:rsidRPr="006711C6" w:rsidRDefault="006711C6" w:rsidP="006711C6">
      <w:pPr>
        <w:rPr>
          <w:rFonts w:ascii="Arial" w:hAnsi="Arial"/>
          <w:sz w:val="24"/>
        </w:rPr>
      </w:pPr>
    </w:p>
    <w:p w14:paraId="48FF41A2" w14:textId="77777777" w:rsidR="006711C6" w:rsidRPr="006711C6" w:rsidRDefault="006711C6" w:rsidP="006711C6">
      <w:pPr>
        <w:rPr>
          <w:rFonts w:ascii="Arial" w:hAnsi="Arial"/>
          <w:sz w:val="24"/>
        </w:rPr>
      </w:pPr>
      <w:r w:rsidRPr="006711C6">
        <w:rPr>
          <w:rFonts w:ascii="Arial" w:hAnsi="Arial"/>
          <w:sz w:val="24"/>
        </w:rPr>
        <w:br w:type="page"/>
      </w:r>
    </w:p>
    <w:p w14:paraId="0385B6CD" w14:textId="77777777" w:rsidR="006711C6" w:rsidRPr="006711C6" w:rsidRDefault="006711C6" w:rsidP="006711C6">
      <w:pPr>
        <w:keepNext/>
        <w:keepLines/>
        <w:numPr>
          <w:ilvl w:val="0"/>
          <w:numId w:val="12"/>
        </w:numPr>
        <w:spacing w:before="40" w:after="0"/>
        <w:jc w:val="both"/>
        <w:outlineLvl w:val="2"/>
        <w:rPr>
          <w:rFonts w:ascii="Arial" w:eastAsiaTheme="majorEastAsia" w:hAnsi="Arial" w:cstheme="majorBidi"/>
          <w:sz w:val="26"/>
          <w:szCs w:val="24"/>
        </w:rPr>
      </w:pPr>
      <w:bookmarkStart w:id="3" w:name="_Toc497925513"/>
      <w:r w:rsidRPr="006711C6">
        <w:rPr>
          <w:rFonts w:ascii="Arial" w:eastAsiaTheme="majorEastAsia" w:hAnsi="Arial" w:cstheme="majorBidi"/>
          <w:noProof/>
          <w:sz w:val="26"/>
          <w:szCs w:val="24"/>
          <w:lang w:eastAsia="es-CL"/>
        </w:rPr>
        <w:lastRenderedPageBreak/>
        <w:drawing>
          <wp:anchor distT="0" distB="0" distL="114300" distR="114300" simplePos="0" relativeHeight="251660288" behindDoc="0" locked="0" layoutInCell="1" allowOverlap="1" wp14:anchorId="240D8BFB" wp14:editId="36BFEE9B">
            <wp:simplePos x="0" y="0"/>
            <wp:positionH relativeFrom="margin">
              <wp:align>center</wp:align>
            </wp:positionH>
            <wp:positionV relativeFrom="paragraph">
              <wp:posOffset>302260</wp:posOffset>
            </wp:positionV>
            <wp:extent cx="7120890" cy="2339340"/>
            <wp:effectExtent l="0" t="0" r="3810" b="381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0890" cy="2339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11C6">
        <w:rPr>
          <w:rFonts w:ascii="Arial" w:eastAsiaTheme="majorEastAsia" w:hAnsi="Arial" w:cstheme="majorBidi"/>
          <w:sz w:val="26"/>
          <w:szCs w:val="24"/>
        </w:rPr>
        <w:t>Activos No Corrientes:</w:t>
      </w:r>
      <w:bookmarkEnd w:id="3"/>
    </w:p>
    <w:p w14:paraId="3BC28CDF" w14:textId="77777777" w:rsidR="006711C6" w:rsidRPr="006711C6" w:rsidRDefault="006711C6" w:rsidP="006711C6">
      <w:pPr>
        <w:rPr>
          <w:rFonts w:ascii="Arial" w:hAnsi="Arial"/>
          <w:sz w:val="24"/>
        </w:rPr>
      </w:pPr>
    </w:p>
    <w:p w14:paraId="31A31BE8" w14:textId="77777777" w:rsidR="006711C6" w:rsidRPr="006711C6" w:rsidRDefault="006711C6" w:rsidP="006711C6">
      <w:pPr>
        <w:keepNext/>
        <w:keepLines/>
        <w:tabs>
          <w:tab w:val="center" w:pos="4747"/>
        </w:tabs>
        <w:spacing w:before="40" w:after="0"/>
        <w:ind w:left="576" w:hanging="576"/>
        <w:outlineLvl w:val="1"/>
        <w:rPr>
          <w:rFonts w:ascii="Arial" w:eastAsiaTheme="majorEastAsia" w:hAnsi="Arial" w:cstheme="majorBidi"/>
          <w:sz w:val="28"/>
          <w:szCs w:val="26"/>
          <w:u w:val="single"/>
        </w:rPr>
      </w:pPr>
      <w:bookmarkStart w:id="4" w:name="_Toc497925514"/>
      <w:r w:rsidRPr="006711C6">
        <w:rPr>
          <w:rFonts w:ascii="Arial" w:eastAsiaTheme="majorEastAsia" w:hAnsi="Arial" w:cstheme="majorBidi"/>
          <w:sz w:val="28"/>
          <w:szCs w:val="26"/>
          <w:u w:val="single"/>
        </w:rPr>
        <w:t>Importancia Relativa en Pasivos y Patrimonio:</w:t>
      </w:r>
      <w:bookmarkEnd w:id="4"/>
    </w:p>
    <w:p w14:paraId="59726567" w14:textId="77777777" w:rsidR="006711C6" w:rsidRPr="006711C6" w:rsidRDefault="006711C6" w:rsidP="006711C6">
      <w:pPr>
        <w:jc w:val="both"/>
        <w:rPr>
          <w:rFonts w:ascii="Arial" w:hAnsi="Arial"/>
          <w:sz w:val="24"/>
        </w:rPr>
      </w:pPr>
    </w:p>
    <w:p w14:paraId="14A8FD42" w14:textId="027EA422" w:rsidR="006711C6" w:rsidRPr="006711C6" w:rsidRDefault="00905F4B" w:rsidP="006711C6">
      <w:pPr>
        <w:keepNext/>
        <w:keepLines/>
        <w:numPr>
          <w:ilvl w:val="0"/>
          <w:numId w:val="12"/>
        </w:numPr>
        <w:spacing w:before="40" w:after="0"/>
        <w:jc w:val="both"/>
        <w:outlineLvl w:val="2"/>
        <w:rPr>
          <w:rFonts w:ascii="Arial" w:eastAsiaTheme="majorEastAsia" w:hAnsi="Arial" w:cstheme="majorBidi"/>
          <w:sz w:val="26"/>
          <w:szCs w:val="24"/>
        </w:rPr>
      </w:pPr>
      <w:bookmarkStart w:id="5" w:name="_Toc497925515"/>
      <w:r w:rsidRPr="00905F4B">
        <w:drawing>
          <wp:anchor distT="0" distB="0" distL="114300" distR="114300" simplePos="0" relativeHeight="251666432" behindDoc="0" locked="0" layoutInCell="1" allowOverlap="1" wp14:anchorId="5386E213" wp14:editId="5604564A">
            <wp:simplePos x="0" y="0"/>
            <wp:positionH relativeFrom="margin">
              <wp:align>center</wp:align>
            </wp:positionH>
            <wp:positionV relativeFrom="paragraph">
              <wp:posOffset>361950</wp:posOffset>
            </wp:positionV>
            <wp:extent cx="7169785" cy="1683385"/>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69785" cy="1683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11C6" w:rsidRPr="006711C6">
        <w:rPr>
          <w:rFonts w:ascii="Arial" w:eastAsiaTheme="majorEastAsia" w:hAnsi="Arial" w:cstheme="majorBidi"/>
          <w:sz w:val="26"/>
          <w:szCs w:val="24"/>
        </w:rPr>
        <w:t>Pasivos Corrientes:</w:t>
      </w:r>
      <w:bookmarkEnd w:id="5"/>
    </w:p>
    <w:p w14:paraId="3208827A" w14:textId="7209F165" w:rsidR="006711C6" w:rsidRPr="006711C6" w:rsidRDefault="006711C6" w:rsidP="006711C6">
      <w:pPr>
        <w:jc w:val="both"/>
        <w:rPr>
          <w:rFonts w:ascii="Arial" w:hAnsi="Arial"/>
          <w:sz w:val="24"/>
        </w:rPr>
      </w:pPr>
    </w:p>
    <w:p w14:paraId="0B825053" w14:textId="77777777" w:rsidR="006711C6" w:rsidRPr="006711C6" w:rsidRDefault="006711C6" w:rsidP="006711C6">
      <w:pPr>
        <w:keepNext/>
        <w:keepLines/>
        <w:numPr>
          <w:ilvl w:val="0"/>
          <w:numId w:val="12"/>
        </w:numPr>
        <w:spacing w:before="40" w:after="0"/>
        <w:jc w:val="both"/>
        <w:outlineLvl w:val="2"/>
        <w:rPr>
          <w:rFonts w:ascii="Arial" w:eastAsiaTheme="majorEastAsia" w:hAnsi="Arial" w:cstheme="majorBidi"/>
          <w:sz w:val="26"/>
          <w:szCs w:val="24"/>
        </w:rPr>
      </w:pPr>
      <w:bookmarkStart w:id="6" w:name="_Toc497925516"/>
      <w:r w:rsidRPr="006711C6">
        <w:rPr>
          <w:rFonts w:ascii="Arial" w:eastAsiaTheme="majorEastAsia" w:hAnsi="Arial" w:cstheme="majorBidi"/>
          <w:sz w:val="26"/>
          <w:szCs w:val="24"/>
        </w:rPr>
        <w:t>Pasivos No Corrientes:</w:t>
      </w:r>
      <w:bookmarkEnd w:id="6"/>
    </w:p>
    <w:p w14:paraId="21503701" w14:textId="77777777" w:rsidR="006711C6" w:rsidRPr="006711C6" w:rsidRDefault="006711C6" w:rsidP="006711C6">
      <w:pPr>
        <w:rPr>
          <w:rFonts w:ascii="Arial" w:hAnsi="Arial"/>
          <w:sz w:val="24"/>
        </w:rPr>
      </w:pPr>
      <w:r w:rsidRPr="006711C6">
        <w:rPr>
          <w:rFonts w:ascii="Arial" w:hAnsi="Arial"/>
          <w:noProof/>
          <w:sz w:val="24"/>
          <w:lang w:eastAsia="es-CL"/>
        </w:rPr>
        <w:drawing>
          <wp:anchor distT="0" distB="0" distL="114300" distR="114300" simplePos="0" relativeHeight="251662336" behindDoc="0" locked="0" layoutInCell="1" allowOverlap="1" wp14:anchorId="2890B5CC" wp14:editId="529B09CE">
            <wp:simplePos x="0" y="0"/>
            <wp:positionH relativeFrom="margin">
              <wp:align>center</wp:align>
            </wp:positionH>
            <wp:positionV relativeFrom="paragraph">
              <wp:posOffset>198755</wp:posOffset>
            </wp:positionV>
            <wp:extent cx="7099935" cy="670560"/>
            <wp:effectExtent l="0" t="0" r="571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99935" cy="670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5AD358" w14:textId="77777777" w:rsidR="006711C6" w:rsidRPr="006711C6" w:rsidRDefault="006711C6" w:rsidP="006711C6">
      <w:pPr>
        <w:rPr>
          <w:rFonts w:ascii="Arial" w:hAnsi="Arial"/>
          <w:sz w:val="24"/>
        </w:rPr>
      </w:pPr>
    </w:p>
    <w:p w14:paraId="406A905D" w14:textId="77777777" w:rsidR="006711C6" w:rsidRPr="006711C6" w:rsidRDefault="006711C6" w:rsidP="006711C6">
      <w:pPr>
        <w:numPr>
          <w:ilvl w:val="0"/>
          <w:numId w:val="13"/>
        </w:numPr>
        <w:contextualSpacing/>
        <w:jc w:val="both"/>
        <w:rPr>
          <w:rFonts w:ascii="Arial" w:hAnsi="Arial"/>
          <w:sz w:val="24"/>
        </w:rPr>
      </w:pPr>
      <w:r w:rsidRPr="006711C6">
        <w:rPr>
          <w:rFonts w:ascii="Arial" w:hAnsi="Arial"/>
          <w:noProof/>
          <w:sz w:val="26"/>
          <w:szCs w:val="26"/>
          <w:lang w:eastAsia="es-CL"/>
        </w:rPr>
        <w:lastRenderedPageBreak/>
        <w:drawing>
          <wp:anchor distT="0" distB="0" distL="114300" distR="114300" simplePos="0" relativeHeight="251663360" behindDoc="0" locked="0" layoutInCell="1" allowOverlap="1" wp14:anchorId="20D4149B" wp14:editId="03273FF3">
            <wp:simplePos x="0" y="0"/>
            <wp:positionH relativeFrom="margin">
              <wp:align>center</wp:align>
            </wp:positionH>
            <wp:positionV relativeFrom="paragraph">
              <wp:posOffset>302260</wp:posOffset>
            </wp:positionV>
            <wp:extent cx="6971114" cy="1310640"/>
            <wp:effectExtent l="0" t="0" r="1270" b="381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71114" cy="1310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11C6">
        <w:rPr>
          <w:rFonts w:ascii="Arial" w:hAnsi="Arial"/>
          <w:sz w:val="26"/>
          <w:szCs w:val="26"/>
        </w:rPr>
        <w:t>Patrimonio</w:t>
      </w:r>
      <w:r w:rsidRPr="006711C6">
        <w:rPr>
          <w:rFonts w:ascii="Arial" w:hAnsi="Arial"/>
          <w:sz w:val="24"/>
        </w:rPr>
        <w:t>:</w:t>
      </w:r>
    </w:p>
    <w:p w14:paraId="53311EDE" w14:textId="77777777" w:rsidR="006711C6" w:rsidRPr="006711C6" w:rsidRDefault="006711C6" w:rsidP="006711C6">
      <w:pPr>
        <w:rPr>
          <w:rFonts w:ascii="Arial" w:hAnsi="Arial"/>
          <w:sz w:val="24"/>
        </w:rPr>
      </w:pPr>
      <w:r w:rsidRPr="006711C6">
        <w:rPr>
          <w:rFonts w:ascii="Arial" w:hAnsi="Arial"/>
          <w:sz w:val="24"/>
        </w:rPr>
        <w:br w:type="page"/>
      </w:r>
      <w:r w:rsidRPr="006711C6">
        <w:rPr>
          <w:rFonts w:ascii="Arial" w:hAnsi="Arial"/>
          <w:sz w:val="24"/>
        </w:rPr>
        <w:lastRenderedPageBreak/>
        <w:t>Una vez identificado la importancia relativa, se comienza la auditoría en la empresa IANSA, lo cual se basa en la  información que se da a conocer mediante cédulas y hojas de trabajo.</w:t>
      </w:r>
    </w:p>
    <w:p w14:paraId="1E7A17BF" w14:textId="77777777" w:rsidR="006711C6" w:rsidRPr="006711C6" w:rsidRDefault="006711C6" w:rsidP="006711C6">
      <w:pPr>
        <w:rPr>
          <w:rFonts w:ascii="Arial" w:hAnsi="Arial"/>
          <w:sz w:val="24"/>
        </w:rPr>
      </w:pPr>
    </w:p>
    <w:p w14:paraId="4CEDBFD8" w14:textId="77777777" w:rsidR="006711C6" w:rsidRPr="006711C6" w:rsidRDefault="006711C6" w:rsidP="006711C6">
      <w:pPr>
        <w:keepNext/>
        <w:keepLines/>
        <w:spacing w:before="40" w:after="0"/>
        <w:ind w:left="576" w:hanging="576"/>
        <w:jc w:val="center"/>
        <w:outlineLvl w:val="1"/>
        <w:rPr>
          <w:rFonts w:ascii="Arial" w:eastAsiaTheme="majorEastAsia" w:hAnsi="Arial" w:cstheme="majorBidi"/>
          <w:sz w:val="28"/>
          <w:szCs w:val="26"/>
          <w:u w:val="single"/>
        </w:rPr>
      </w:pPr>
      <w:bookmarkStart w:id="7" w:name="_Toc497925517"/>
      <w:r w:rsidRPr="006711C6">
        <w:rPr>
          <w:rFonts w:ascii="Arial" w:eastAsiaTheme="majorEastAsia" w:hAnsi="Arial" w:cstheme="majorBidi"/>
          <w:sz w:val="28"/>
          <w:szCs w:val="26"/>
          <w:u w:val="single"/>
        </w:rPr>
        <w:t>Cédulas en la empresa IANSA</w:t>
      </w:r>
      <w:bookmarkEnd w:id="7"/>
    </w:p>
    <w:p w14:paraId="57E5A9EB" w14:textId="77777777" w:rsidR="006711C6" w:rsidRPr="006711C6" w:rsidRDefault="006711C6" w:rsidP="006711C6">
      <w:pPr>
        <w:jc w:val="both"/>
        <w:rPr>
          <w:rFonts w:ascii="Arial" w:hAnsi="Arial"/>
          <w:sz w:val="24"/>
        </w:rPr>
      </w:pPr>
    </w:p>
    <w:p w14:paraId="20B47E28" w14:textId="77777777" w:rsidR="006711C6" w:rsidRPr="006711C6" w:rsidRDefault="006711C6" w:rsidP="006711C6">
      <w:pPr>
        <w:keepNext/>
        <w:keepLines/>
        <w:numPr>
          <w:ilvl w:val="0"/>
          <w:numId w:val="13"/>
        </w:numPr>
        <w:spacing w:before="40" w:after="0"/>
        <w:jc w:val="both"/>
        <w:outlineLvl w:val="2"/>
        <w:rPr>
          <w:rFonts w:ascii="Arial" w:eastAsiaTheme="majorEastAsia" w:hAnsi="Arial" w:cstheme="majorBidi"/>
          <w:sz w:val="26"/>
          <w:szCs w:val="24"/>
        </w:rPr>
      </w:pPr>
      <w:bookmarkStart w:id="8" w:name="_Toc497925518"/>
      <w:r w:rsidRPr="006711C6">
        <w:rPr>
          <w:rFonts w:ascii="Arial" w:eastAsiaTheme="majorEastAsia" w:hAnsi="Arial" w:cstheme="majorBidi"/>
          <w:sz w:val="26"/>
          <w:szCs w:val="24"/>
        </w:rPr>
        <w:t>Cédula en Activo Corriente:</w:t>
      </w:r>
      <w:bookmarkEnd w:id="8"/>
    </w:p>
    <w:p w14:paraId="47587995" w14:textId="77777777" w:rsidR="006711C6" w:rsidRPr="006711C6" w:rsidRDefault="006711C6" w:rsidP="006711C6">
      <w:pPr>
        <w:jc w:val="both"/>
        <w:rPr>
          <w:rFonts w:ascii="Arial" w:hAnsi="Arial"/>
          <w:sz w:val="24"/>
        </w:rPr>
      </w:pPr>
    </w:p>
    <w:p w14:paraId="2299466E" w14:textId="3C8C0E29" w:rsidR="006711C6" w:rsidRPr="006711C6" w:rsidRDefault="00905F4B" w:rsidP="006711C6">
      <w:pPr>
        <w:jc w:val="both"/>
        <w:rPr>
          <w:rFonts w:ascii="Arial" w:hAnsi="Arial"/>
          <w:sz w:val="24"/>
        </w:rPr>
      </w:pPr>
      <w:r w:rsidRPr="00905F4B">
        <w:drawing>
          <wp:inline distT="0" distB="0" distL="0" distR="0" wp14:anchorId="7D464C3B" wp14:editId="2A7BEE30">
            <wp:extent cx="5612130" cy="2415258"/>
            <wp:effectExtent l="0" t="0" r="7620" b="444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2415258"/>
                    </a:xfrm>
                    <a:prstGeom prst="rect">
                      <a:avLst/>
                    </a:prstGeom>
                    <a:noFill/>
                    <a:ln>
                      <a:noFill/>
                    </a:ln>
                  </pic:spPr>
                </pic:pic>
              </a:graphicData>
            </a:graphic>
          </wp:inline>
        </w:drawing>
      </w:r>
    </w:p>
    <w:p w14:paraId="6D2FC0CD" w14:textId="77777777" w:rsidR="006711C6" w:rsidRPr="006711C6" w:rsidRDefault="006711C6" w:rsidP="006711C6">
      <w:pPr>
        <w:jc w:val="both"/>
        <w:rPr>
          <w:rFonts w:ascii="Arial" w:hAnsi="Arial"/>
          <w:sz w:val="24"/>
        </w:rPr>
      </w:pPr>
    </w:p>
    <w:p w14:paraId="5C046651" w14:textId="77777777" w:rsidR="006711C6" w:rsidRPr="006711C6" w:rsidRDefault="006711C6" w:rsidP="006711C6">
      <w:pPr>
        <w:keepNext/>
        <w:keepLines/>
        <w:numPr>
          <w:ilvl w:val="0"/>
          <w:numId w:val="13"/>
        </w:numPr>
        <w:spacing w:before="40" w:after="0"/>
        <w:jc w:val="both"/>
        <w:outlineLvl w:val="2"/>
        <w:rPr>
          <w:rFonts w:ascii="Arial" w:eastAsiaTheme="majorEastAsia" w:hAnsi="Arial" w:cstheme="majorBidi"/>
          <w:sz w:val="26"/>
          <w:szCs w:val="24"/>
        </w:rPr>
      </w:pPr>
      <w:bookmarkStart w:id="9" w:name="_Toc497925519"/>
      <w:r w:rsidRPr="006711C6">
        <w:rPr>
          <w:rFonts w:ascii="Arial" w:eastAsiaTheme="majorEastAsia" w:hAnsi="Arial" w:cstheme="majorBidi"/>
          <w:sz w:val="26"/>
          <w:szCs w:val="24"/>
        </w:rPr>
        <w:t>Cédula en Activo No Corriente:</w:t>
      </w:r>
      <w:bookmarkEnd w:id="9"/>
    </w:p>
    <w:p w14:paraId="2FD6165B" w14:textId="77777777" w:rsidR="006711C6" w:rsidRPr="006711C6" w:rsidRDefault="006711C6" w:rsidP="006711C6">
      <w:pPr>
        <w:jc w:val="both"/>
        <w:rPr>
          <w:rFonts w:ascii="Arial" w:hAnsi="Arial"/>
          <w:sz w:val="24"/>
        </w:rPr>
      </w:pPr>
    </w:p>
    <w:p w14:paraId="00FFB347" w14:textId="2F80F92F" w:rsidR="006711C6" w:rsidRPr="006711C6" w:rsidRDefault="00905F4B" w:rsidP="006711C6">
      <w:pPr>
        <w:rPr>
          <w:rFonts w:ascii="Arial" w:hAnsi="Arial"/>
          <w:sz w:val="24"/>
        </w:rPr>
      </w:pPr>
      <w:r w:rsidRPr="00905F4B">
        <w:drawing>
          <wp:inline distT="0" distB="0" distL="0" distR="0" wp14:anchorId="30E8D49A" wp14:editId="4B4E338C">
            <wp:extent cx="5612130" cy="2084304"/>
            <wp:effectExtent l="0" t="0" r="762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2084304"/>
                    </a:xfrm>
                    <a:prstGeom prst="rect">
                      <a:avLst/>
                    </a:prstGeom>
                    <a:noFill/>
                    <a:ln>
                      <a:noFill/>
                    </a:ln>
                  </pic:spPr>
                </pic:pic>
              </a:graphicData>
            </a:graphic>
          </wp:inline>
        </w:drawing>
      </w:r>
      <w:r w:rsidR="006711C6" w:rsidRPr="006711C6">
        <w:rPr>
          <w:rFonts w:ascii="Arial" w:hAnsi="Arial"/>
          <w:sz w:val="24"/>
        </w:rPr>
        <w:br w:type="page"/>
      </w:r>
    </w:p>
    <w:p w14:paraId="6C8D65D6" w14:textId="4C796FA4" w:rsidR="006711C6" w:rsidRPr="006711C6" w:rsidRDefault="006711C6" w:rsidP="006711C6">
      <w:pPr>
        <w:keepNext/>
        <w:keepLines/>
        <w:numPr>
          <w:ilvl w:val="0"/>
          <w:numId w:val="13"/>
        </w:numPr>
        <w:spacing w:before="40" w:after="0"/>
        <w:jc w:val="both"/>
        <w:outlineLvl w:val="2"/>
        <w:rPr>
          <w:rFonts w:ascii="Arial" w:eastAsiaTheme="majorEastAsia" w:hAnsi="Arial" w:cstheme="majorBidi"/>
          <w:sz w:val="26"/>
          <w:szCs w:val="24"/>
        </w:rPr>
      </w:pPr>
      <w:bookmarkStart w:id="10" w:name="_Toc497925520"/>
      <w:r w:rsidRPr="006711C6">
        <w:rPr>
          <w:rFonts w:ascii="Arial" w:eastAsiaTheme="majorEastAsia" w:hAnsi="Arial" w:cstheme="majorBidi"/>
          <w:sz w:val="26"/>
          <w:szCs w:val="24"/>
        </w:rPr>
        <w:lastRenderedPageBreak/>
        <w:t>Cédula en Pasivos Corriente</w:t>
      </w:r>
      <w:r w:rsidR="005B678A">
        <w:rPr>
          <w:rFonts w:ascii="Arial" w:eastAsiaTheme="majorEastAsia" w:hAnsi="Arial" w:cstheme="majorBidi"/>
          <w:sz w:val="26"/>
          <w:szCs w:val="24"/>
        </w:rPr>
        <w:t>s</w:t>
      </w:r>
      <w:r w:rsidRPr="006711C6">
        <w:rPr>
          <w:rFonts w:ascii="Arial" w:eastAsiaTheme="majorEastAsia" w:hAnsi="Arial" w:cstheme="majorBidi"/>
          <w:sz w:val="26"/>
          <w:szCs w:val="24"/>
        </w:rPr>
        <w:t>:</w:t>
      </w:r>
      <w:bookmarkEnd w:id="10"/>
    </w:p>
    <w:p w14:paraId="0788A1AE" w14:textId="77777777" w:rsidR="006711C6" w:rsidRPr="006711C6" w:rsidRDefault="006711C6" w:rsidP="006711C6">
      <w:pPr>
        <w:jc w:val="both"/>
        <w:rPr>
          <w:rFonts w:ascii="Arial" w:hAnsi="Arial"/>
          <w:sz w:val="24"/>
        </w:rPr>
      </w:pPr>
    </w:p>
    <w:p w14:paraId="3F3B4332" w14:textId="3D6270E7" w:rsidR="006711C6" w:rsidRPr="006711C6" w:rsidRDefault="00905F4B" w:rsidP="006711C6">
      <w:pPr>
        <w:jc w:val="both"/>
        <w:rPr>
          <w:rFonts w:ascii="Arial" w:hAnsi="Arial"/>
          <w:sz w:val="24"/>
        </w:rPr>
      </w:pPr>
      <w:r w:rsidRPr="00905F4B">
        <w:drawing>
          <wp:inline distT="0" distB="0" distL="0" distR="0" wp14:anchorId="7C66740B" wp14:editId="173EDD72">
            <wp:extent cx="5612130" cy="1710164"/>
            <wp:effectExtent l="0" t="0" r="7620" b="444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1710164"/>
                    </a:xfrm>
                    <a:prstGeom prst="rect">
                      <a:avLst/>
                    </a:prstGeom>
                    <a:noFill/>
                    <a:ln>
                      <a:noFill/>
                    </a:ln>
                  </pic:spPr>
                </pic:pic>
              </a:graphicData>
            </a:graphic>
          </wp:inline>
        </w:drawing>
      </w:r>
    </w:p>
    <w:p w14:paraId="5F8DACAE" w14:textId="77777777" w:rsidR="006711C6" w:rsidRPr="006711C6" w:rsidRDefault="006711C6" w:rsidP="006711C6">
      <w:pPr>
        <w:rPr>
          <w:rFonts w:ascii="Arial" w:hAnsi="Arial"/>
          <w:sz w:val="24"/>
        </w:rPr>
      </w:pPr>
    </w:p>
    <w:p w14:paraId="5926860C" w14:textId="77777777" w:rsidR="006711C6" w:rsidRPr="006711C6" w:rsidRDefault="006711C6" w:rsidP="006711C6">
      <w:pPr>
        <w:keepNext/>
        <w:keepLines/>
        <w:numPr>
          <w:ilvl w:val="0"/>
          <w:numId w:val="14"/>
        </w:numPr>
        <w:spacing w:before="40" w:after="0"/>
        <w:jc w:val="both"/>
        <w:outlineLvl w:val="2"/>
        <w:rPr>
          <w:rFonts w:ascii="Arial" w:eastAsiaTheme="majorEastAsia" w:hAnsi="Arial" w:cstheme="majorBidi"/>
          <w:sz w:val="26"/>
          <w:szCs w:val="24"/>
        </w:rPr>
      </w:pPr>
      <w:bookmarkStart w:id="11" w:name="_Toc497925521"/>
      <w:r w:rsidRPr="006711C6">
        <w:rPr>
          <w:rFonts w:ascii="Arial" w:eastAsiaTheme="majorEastAsia" w:hAnsi="Arial" w:cstheme="majorBidi"/>
          <w:sz w:val="26"/>
          <w:szCs w:val="24"/>
        </w:rPr>
        <w:t>Cédula en Pasivos No Corriente:</w:t>
      </w:r>
      <w:bookmarkEnd w:id="11"/>
    </w:p>
    <w:p w14:paraId="283340D8" w14:textId="61C21051" w:rsidR="006711C6" w:rsidRDefault="006711C6" w:rsidP="006711C6">
      <w:pPr>
        <w:jc w:val="both"/>
        <w:rPr>
          <w:rFonts w:ascii="Arial" w:hAnsi="Arial"/>
          <w:sz w:val="24"/>
        </w:rPr>
      </w:pPr>
    </w:p>
    <w:p w14:paraId="6CF8CC37" w14:textId="05582954" w:rsidR="00905F4B" w:rsidRPr="006711C6" w:rsidRDefault="00905F4B" w:rsidP="006711C6">
      <w:pPr>
        <w:jc w:val="both"/>
        <w:rPr>
          <w:rFonts w:ascii="Arial" w:hAnsi="Arial"/>
          <w:sz w:val="24"/>
        </w:rPr>
      </w:pPr>
      <w:r w:rsidRPr="00905F4B">
        <w:drawing>
          <wp:inline distT="0" distB="0" distL="0" distR="0" wp14:anchorId="3137D651" wp14:editId="79ECCE77">
            <wp:extent cx="5612130" cy="872533"/>
            <wp:effectExtent l="0" t="0" r="7620" b="381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872533"/>
                    </a:xfrm>
                    <a:prstGeom prst="rect">
                      <a:avLst/>
                    </a:prstGeom>
                    <a:noFill/>
                    <a:ln>
                      <a:noFill/>
                    </a:ln>
                  </pic:spPr>
                </pic:pic>
              </a:graphicData>
            </a:graphic>
          </wp:inline>
        </w:drawing>
      </w:r>
    </w:p>
    <w:p w14:paraId="514B6D84" w14:textId="77777777" w:rsidR="006711C6" w:rsidRPr="006711C6" w:rsidRDefault="006711C6" w:rsidP="006711C6">
      <w:pPr>
        <w:rPr>
          <w:rFonts w:ascii="Arial" w:hAnsi="Arial"/>
          <w:sz w:val="24"/>
        </w:rPr>
      </w:pPr>
    </w:p>
    <w:p w14:paraId="55B552FE" w14:textId="305E7C55" w:rsidR="006711C6" w:rsidRPr="006711C6" w:rsidRDefault="007C2574" w:rsidP="006711C6">
      <w:pPr>
        <w:numPr>
          <w:ilvl w:val="0"/>
          <w:numId w:val="14"/>
        </w:numPr>
        <w:contextualSpacing/>
        <w:jc w:val="both"/>
        <w:rPr>
          <w:rFonts w:ascii="Arial" w:hAnsi="Arial"/>
          <w:sz w:val="24"/>
        </w:rPr>
      </w:pPr>
      <w:bookmarkStart w:id="12" w:name="_Toc497925522"/>
      <w:r w:rsidRPr="006711C6">
        <w:rPr>
          <w:rFonts w:ascii="Arial" w:eastAsiaTheme="majorEastAsia" w:hAnsi="Arial" w:cstheme="majorBidi"/>
          <w:sz w:val="26"/>
          <w:szCs w:val="24"/>
        </w:rPr>
        <w:t>Cédula en Patrimonio</w:t>
      </w:r>
      <w:bookmarkEnd w:id="12"/>
      <w:r w:rsidR="006711C6" w:rsidRPr="006711C6">
        <w:rPr>
          <w:rFonts w:ascii="Arial" w:hAnsi="Arial"/>
          <w:sz w:val="24"/>
        </w:rPr>
        <w:t>:</w:t>
      </w:r>
    </w:p>
    <w:p w14:paraId="609DDA07" w14:textId="33D4A74A" w:rsidR="006711C6" w:rsidRPr="006711C6" w:rsidRDefault="00905F4B" w:rsidP="006711C6">
      <w:pPr>
        <w:rPr>
          <w:rFonts w:ascii="Arial" w:hAnsi="Arial"/>
          <w:sz w:val="24"/>
        </w:rPr>
      </w:pPr>
      <w:r w:rsidRPr="00905F4B">
        <w:drawing>
          <wp:anchor distT="0" distB="0" distL="114300" distR="114300" simplePos="0" relativeHeight="251667456" behindDoc="0" locked="0" layoutInCell="1" allowOverlap="1" wp14:anchorId="383E3D83" wp14:editId="03C23FB4">
            <wp:simplePos x="0" y="0"/>
            <wp:positionH relativeFrom="margin">
              <wp:align>left</wp:align>
            </wp:positionH>
            <wp:positionV relativeFrom="paragraph">
              <wp:posOffset>186690</wp:posOffset>
            </wp:positionV>
            <wp:extent cx="5612130" cy="1200605"/>
            <wp:effectExtent l="0" t="0" r="0"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1200605"/>
                    </a:xfrm>
                    <a:prstGeom prst="rect">
                      <a:avLst/>
                    </a:prstGeom>
                    <a:noFill/>
                    <a:ln>
                      <a:noFill/>
                    </a:ln>
                  </pic:spPr>
                </pic:pic>
              </a:graphicData>
            </a:graphic>
          </wp:anchor>
        </w:drawing>
      </w:r>
    </w:p>
    <w:p w14:paraId="22C217EF" w14:textId="77777777" w:rsidR="006711C6" w:rsidRPr="006711C6" w:rsidRDefault="006711C6" w:rsidP="006711C6">
      <w:pPr>
        <w:rPr>
          <w:rFonts w:ascii="Arial" w:hAnsi="Arial"/>
          <w:sz w:val="24"/>
        </w:rPr>
      </w:pPr>
      <w:r w:rsidRPr="006711C6">
        <w:rPr>
          <w:rFonts w:ascii="Arial" w:hAnsi="Arial"/>
          <w:sz w:val="24"/>
        </w:rPr>
        <w:br w:type="page"/>
      </w:r>
    </w:p>
    <w:p w14:paraId="0B1CFA0E" w14:textId="77777777" w:rsidR="006711C6" w:rsidRPr="006711C6" w:rsidRDefault="006711C6" w:rsidP="006711C6">
      <w:pPr>
        <w:jc w:val="both"/>
        <w:rPr>
          <w:rFonts w:ascii="Arial" w:hAnsi="Arial"/>
          <w:sz w:val="24"/>
        </w:rPr>
      </w:pPr>
      <w:r w:rsidRPr="006711C6">
        <w:rPr>
          <w:rFonts w:ascii="Arial" w:hAnsi="Arial"/>
          <w:sz w:val="24"/>
        </w:rPr>
        <w:lastRenderedPageBreak/>
        <w:t>En la auditoría realizada a la empresa IANSA, se pudo definir que los montos presentados en sus respectivos análisis, se encuentra la información real de sus operaciones, dejando como muestra las siguientes Hojas de Trabajo.</w:t>
      </w:r>
    </w:p>
    <w:p w14:paraId="71B19079" w14:textId="77777777" w:rsidR="006711C6" w:rsidRPr="006711C6" w:rsidRDefault="006711C6" w:rsidP="006711C6">
      <w:pPr>
        <w:jc w:val="both"/>
        <w:rPr>
          <w:rFonts w:ascii="Arial" w:hAnsi="Arial"/>
          <w:sz w:val="24"/>
        </w:rPr>
      </w:pPr>
    </w:p>
    <w:p w14:paraId="4400644C" w14:textId="77777777" w:rsidR="006711C6" w:rsidRPr="006711C6" w:rsidRDefault="006711C6" w:rsidP="006711C6">
      <w:pPr>
        <w:keepNext/>
        <w:keepLines/>
        <w:spacing w:before="40" w:after="0"/>
        <w:ind w:left="576" w:hanging="576"/>
        <w:jc w:val="center"/>
        <w:outlineLvl w:val="1"/>
        <w:rPr>
          <w:rFonts w:ascii="Arial" w:eastAsiaTheme="majorEastAsia" w:hAnsi="Arial" w:cstheme="majorBidi"/>
          <w:sz w:val="28"/>
          <w:szCs w:val="26"/>
          <w:u w:val="single"/>
        </w:rPr>
      </w:pPr>
      <w:bookmarkStart w:id="13" w:name="_Toc497925523"/>
      <w:r w:rsidRPr="006711C6">
        <w:rPr>
          <w:rFonts w:ascii="Arial" w:eastAsiaTheme="majorEastAsia" w:hAnsi="Arial" w:cstheme="majorBidi"/>
          <w:sz w:val="28"/>
          <w:szCs w:val="26"/>
          <w:u w:val="single"/>
        </w:rPr>
        <w:t>Hojas de Trabajos de las Cuentas Auditadas:</w:t>
      </w:r>
      <w:bookmarkEnd w:id="13"/>
    </w:p>
    <w:p w14:paraId="5E1498A4" w14:textId="77777777" w:rsidR="006711C6" w:rsidRPr="006711C6" w:rsidRDefault="006711C6" w:rsidP="006711C6">
      <w:pPr>
        <w:jc w:val="both"/>
        <w:rPr>
          <w:rFonts w:ascii="Arial" w:hAnsi="Arial"/>
          <w:sz w:val="24"/>
        </w:rPr>
      </w:pPr>
    </w:p>
    <w:p w14:paraId="5730AE08" w14:textId="77777777" w:rsidR="006711C6" w:rsidRPr="006711C6" w:rsidRDefault="006711C6" w:rsidP="006711C6">
      <w:pPr>
        <w:keepNext/>
        <w:keepLines/>
        <w:numPr>
          <w:ilvl w:val="0"/>
          <w:numId w:val="15"/>
        </w:numPr>
        <w:spacing w:before="40" w:after="0"/>
        <w:jc w:val="both"/>
        <w:outlineLvl w:val="2"/>
        <w:rPr>
          <w:rFonts w:ascii="Arial" w:eastAsiaTheme="majorEastAsia" w:hAnsi="Arial" w:cstheme="majorBidi"/>
          <w:sz w:val="26"/>
          <w:szCs w:val="24"/>
        </w:rPr>
      </w:pPr>
      <w:bookmarkStart w:id="14" w:name="_Toc497925524"/>
      <w:r w:rsidRPr="006711C6">
        <w:rPr>
          <w:rFonts w:ascii="Arial" w:eastAsiaTheme="majorEastAsia" w:hAnsi="Arial" w:cstheme="majorBidi"/>
          <w:sz w:val="26"/>
          <w:szCs w:val="24"/>
        </w:rPr>
        <w:t>Hojas de Trabajos de las Cuentas de Activos Corrientes:</w:t>
      </w:r>
      <w:bookmarkEnd w:id="14"/>
    </w:p>
    <w:p w14:paraId="01915CAD" w14:textId="77777777" w:rsidR="006711C6" w:rsidRPr="006711C6" w:rsidRDefault="006711C6" w:rsidP="006711C6">
      <w:pPr>
        <w:jc w:val="both"/>
        <w:rPr>
          <w:rFonts w:ascii="Arial" w:hAnsi="Arial"/>
          <w:sz w:val="24"/>
        </w:rPr>
      </w:pPr>
    </w:p>
    <w:p w14:paraId="409CFE50" w14:textId="77777777" w:rsidR="006711C6" w:rsidRPr="006711C6" w:rsidRDefault="006711C6" w:rsidP="006711C6">
      <w:pPr>
        <w:rPr>
          <w:rFonts w:ascii="Arial" w:hAnsi="Arial"/>
          <w:sz w:val="24"/>
        </w:rPr>
      </w:pPr>
      <w:r w:rsidRPr="006711C6">
        <w:rPr>
          <w:rFonts w:ascii="Arial" w:hAnsi="Arial"/>
          <w:noProof/>
          <w:sz w:val="24"/>
          <w:lang w:eastAsia="es-CL"/>
        </w:rPr>
        <w:drawing>
          <wp:inline distT="0" distB="0" distL="0" distR="0" wp14:anchorId="13CD0540" wp14:editId="3B4F3607">
            <wp:extent cx="5844540" cy="1310640"/>
            <wp:effectExtent l="0" t="0" r="381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4540" cy="1310640"/>
                    </a:xfrm>
                    <a:prstGeom prst="rect">
                      <a:avLst/>
                    </a:prstGeom>
                    <a:noFill/>
                    <a:ln>
                      <a:noFill/>
                    </a:ln>
                  </pic:spPr>
                </pic:pic>
              </a:graphicData>
            </a:graphic>
          </wp:inline>
        </w:drawing>
      </w:r>
    </w:p>
    <w:p w14:paraId="61D51602" w14:textId="77777777" w:rsidR="006711C6" w:rsidRPr="006711C6" w:rsidRDefault="006711C6" w:rsidP="006711C6">
      <w:pPr>
        <w:jc w:val="both"/>
        <w:rPr>
          <w:rFonts w:ascii="Arial" w:hAnsi="Arial"/>
          <w:sz w:val="24"/>
        </w:rPr>
      </w:pPr>
      <w:r w:rsidRPr="006711C6">
        <w:rPr>
          <w:rFonts w:ascii="Arial" w:hAnsi="Arial"/>
          <w:sz w:val="24"/>
        </w:rPr>
        <w:t>La disminución que sufre esta cuenta es porque en este periodo los Depósitos corrientes bajaron en su totalidad quedando ese monto en 0 (cero).</w:t>
      </w:r>
    </w:p>
    <w:p w14:paraId="46BA32F4" w14:textId="77777777" w:rsidR="006711C6" w:rsidRPr="006711C6" w:rsidRDefault="006711C6" w:rsidP="006711C6">
      <w:pPr>
        <w:rPr>
          <w:rFonts w:ascii="Arial" w:hAnsi="Arial"/>
          <w:sz w:val="24"/>
        </w:rPr>
      </w:pPr>
    </w:p>
    <w:p w14:paraId="70418784" w14:textId="77777777" w:rsidR="006711C6" w:rsidRPr="006711C6" w:rsidRDefault="006711C6" w:rsidP="006711C6">
      <w:pPr>
        <w:rPr>
          <w:rFonts w:ascii="Arial" w:hAnsi="Arial"/>
          <w:sz w:val="24"/>
        </w:rPr>
      </w:pPr>
      <w:r w:rsidRPr="006711C6">
        <w:rPr>
          <w:rFonts w:ascii="Arial" w:hAnsi="Arial"/>
          <w:noProof/>
          <w:sz w:val="24"/>
          <w:lang w:eastAsia="es-CL"/>
        </w:rPr>
        <w:drawing>
          <wp:inline distT="0" distB="0" distL="0" distR="0" wp14:anchorId="68D889D9" wp14:editId="562D4BD5">
            <wp:extent cx="5844540" cy="944880"/>
            <wp:effectExtent l="0" t="0" r="381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4540" cy="944880"/>
                    </a:xfrm>
                    <a:prstGeom prst="rect">
                      <a:avLst/>
                    </a:prstGeom>
                    <a:noFill/>
                    <a:ln>
                      <a:noFill/>
                    </a:ln>
                  </pic:spPr>
                </pic:pic>
              </a:graphicData>
            </a:graphic>
          </wp:inline>
        </w:drawing>
      </w:r>
    </w:p>
    <w:p w14:paraId="1CF8BABB" w14:textId="77777777" w:rsidR="006711C6" w:rsidRPr="006711C6" w:rsidRDefault="006711C6" w:rsidP="006711C6">
      <w:pPr>
        <w:jc w:val="both"/>
        <w:rPr>
          <w:rFonts w:ascii="Arial" w:hAnsi="Arial"/>
          <w:sz w:val="24"/>
        </w:rPr>
      </w:pPr>
      <w:r w:rsidRPr="006711C6">
        <w:rPr>
          <w:rFonts w:ascii="Arial" w:hAnsi="Arial"/>
          <w:sz w:val="24"/>
        </w:rPr>
        <w:t>Esta cuenta tiene una disminución completa ya que este periodo la cuenta quedo en 0 (cero), a raíz del margen de venta futura de azúcar.</w:t>
      </w:r>
    </w:p>
    <w:p w14:paraId="0D206171" w14:textId="77777777" w:rsidR="006711C6" w:rsidRPr="006711C6" w:rsidRDefault="006711C6" w:rsidP="006711C6">
      <w:pPr>
        <w:rPr>
          <w:rFonts w:ascii="Arial" w:hAnsi="Arial"/>
          <w:sz w:val="24"/>
        </w:rPr>
      </w:pPr>
    </w:p>
    <w:p w14:paraId="2E46E6CC" w14:textId="77777777" w:rsidR="006711C6" w:rsidRPr="006711C6" w:rsidRDefault="006711C6" w:rsidP="006711C6">
      <w:pPr>
        <w:rPr>
          <w:rFonts w:ascii="Arial" w:hAnsi="Arial"/>
          <w:sz w:val="24"/>
        </w:rPr>
      </w:pPr>
      <w:r w:rsidRPr="006711C6">
        <w:rPr>
          <w:rFonts w:ascii="Arial" w:hAnsi="Arial"/>
          <w:noProof/>
          <w:sz w:val="24"/>
          <w:lang w:eastAsia="es-CL"/>
        </w:rPr>
        <w:drawing>
          <wp:inline distT="0" distB="0" distL="0" distR="0" wp14:anchorId="22C309D7" wp14:editId="555FA41C">
            <wp:extent cx="5844540" cy="1676400"/>
            <wp:effectExtent l="0" t="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4540" cy="1676400"/>
                    </a:xfrm>
                    <a:prstGeom prst="rect">
                      <a:avLst/>
                    </a:prstGeom>
                    <a:noFill/>
                    <a:ln>
                      <a:noFill/>
                    </a:ln>
                  </pic:spPr>
                </pic:pic>
              </a:graphicData>
            </a:graphic>
          </wp:inline>
        </w:drawing>
      </w:r>
    </w:p>
    <w:p w14:paraId="7110E32B" w14:textId="77777777" w:rsidR="006711C6" w:rsidRPr="006711C6" w:rsidRDefault="006711C6" w:rsidP="006711C6">
      <w:pPr>
        <w:jc w:val="both"/>
        <w:rPr>
          <w:rFonts w:ascii="Arial" w:hAnsi="Arial"/>
          <w:sz w:val="24"/>
        </w:rPr>
      </w:pPr>
      <w:r w:rsidRPr="006711C6">
        <w:rPr>
          <w:rFonts w:ascii="Arial" w:hAnsi="Arial"/>
          <w:sz w:val="24"/>
        </w:rPr>
        <w:t>La disminución que sufre esta cuenta entra en el rango establecido por la Auditoría.</w:t>
      </w:r>
    </w:p>
    <w:p w14:paraId="2FE7D844" w14:textId="77777777" w:rsidR="006711C6" w:rsidRPr="006711C6" w:rsidRDefault="006711C6" w:rsidP="006711C6">
      <w:pPr>
        <w:rPr>
          <w:rFonts w:ascii="Arial" w:hAnsi="Arial"/>
          <w:sz w:val="24"/>
        </w:rPr>
      </w:pPr>
    </w:p>
    <w:p w14:paraId="6C60750D" w14:textId="69BCC5E2" w:rsidR="006711C6" w:rsidRPr="006711C6" w:rsidRDefault="006711C6" w:rsidP="006711C6">
      <w:pPr>
        <w:rPr>
          <w:rFonts w:ascii="Arial" w:hAnsi="Arial"/>
          <w:sz w:val="24"/>
        </w:rPr>
      </w:pPr>
    </w:p>
    <w:p w14:paraId="4B777772" w14:textId="77777777" w:rsidR="006711C6" w:rsidRPr="006711C6" w:rsidRDefault="006711C6" w:rsidP="006711C6">
      <w:pPr>
        <w:rPr>
          <w:rFonts w:ascii="Arial" w:hAnsi="Arial"/>
          <w:sz w:val="24"/>
        </w:rPr>
      </w:pPr>
      <w:r w:rsidRPr="006711C6">
        <w:rPr>
          <w:rFonts w:ascii="Arial" w:hAnsi="Arial"/>
          <w:noProof/>
          <w:sz w:val="24"/>
          <w:lang w:eastAsia="es-CL"/>
        </w:rPr>
        <w:drawing>
          <wp:inline distT="0" distB="0" distL="0" distR="0" wp14:anchorId="27793AA5" wp14:editId="70CB8FE6">
            <wp:extent cx="5844540" cy="1127760"/>
            <wp:effectExtent l="0" t="0" r="381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4540" cy="1127760"/>
                    </a:xfrm>
                    <a:prstGeom prst="rect">
                      <a:avLst/>
                    </a:prstGeom>
                    <a:noFill/>
                    <a:ln>
                      <a:noFill/>
                    </a:ln>
                  </pic:spPr>
                </pic:pic>
              </a:graphicData>
            </a:graphic>
          </wp:inline>
        </w:drawing>
      </w:r>
    </w:p>
    <w:p w14:paraId="412E36D7" w14:textId="77777777" w:rsidR="006711C6" w:rsidRPr="006711C6" w:rsidRDefault="006711C6" w:rsidP="006711C6">
      <w:pPr>
        <w:jc w:val="both"/>
        <w:rPr>
          <w:rFonts w:ascii="Arial" w:hAnsi="Arial"/>
          <w:sz w:val="24"/>
        </w:rPr>
      </w:pPr>
      <w:r w:rsidRPr="006711C6">
        <w:rPr>
          <w:rFonts w:ascii="Arial" w:hAnsi="Arial"/>
          <w:sz w:val="24"/>
        </w:rPr>
        <w:t>La variación que sufre esta cuenta mantiene el rango que se establece al iniciar la Auditoría.</w:t>
      </w:r>
    </w:p>
    <w:p w14:paraId="24FABB8F" w14:textId="77777777" w:rsidR="006711C6" w:rsidRPr="006711C6" w:rsidRDefault="006711C6" w:rsidP="006711C6">
      <w:pPr>
        <w:rPr>
          <w:rFonts w:ascii="Arial" w:hAnsi="Arial"/>
          <w:sz w:val="24"/>
        </w:rPr>
      </w:pPr>
    </w:p>
    <w:p w14:paraId="41FA348A" w14:textId="77777777" w:rsidR="006711C6" w:rsidRPr="006711C6" w:rsidRDefault="006711C6" w:rsidP="006711C6">
      <w:pPr>
        <w:rPr>
          <w:rFonts w:ascii="Arial" w:hAnsi="Arial"/>
          <w:sz w:val="24"/>
        </w:rPr>
      </w:pPr>
      <w:r w:rsidRPr="006711C6">
        <w:rPr>
          <w:rFonts w:ascii="Arial" w:hAnsi="Arial"/>
          <w:noProof/>
          <w:sz w:val="24"/>
          <w:lang w:eastAsia="es-CL"/>
        </w:rPr>
        <w:drawing>
          <wp:inline distT="0" distB="0" distL="0" distR="0" wp14:anchorId="4C5C6117" wp14:editId="0F0596FC">
            <wp:extent cx="5844540" cy="754380"/>
            <wp:effectExtent l="0" t="0" r="381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44540" cy="754380"/>
                    </a:xfrm>
                    <a:prstGeom prst="rect">
                      <a:avLst/>
                    </a:prstGeom>
                    <a:noFill/>
                    <a:ln>
                      <a:noFill/>
                    </a:ln>
                  </pic:spPr>
                </pic:pic>
              </a:graphicData>
            </a:graphic>
          </wp:inline>
        </w:drawing>
      </w:r>
    </w:p>
    <w:p w14:paraId="36BE78EF" w14:textId="77777777" w:rsidR="006711C6" w:rsidRPr="006711C6" w:rsidRDefault="006711C6" w:rsidP="006711C6">
      <w:pPr>
        <w:jc w:val="both"/>
        <w:rPr>
          <w:rFonts w:ascii="Arial" w:hAnsi="Arial"/>
          <w:sz w:val="24"/>
        </w:rPr>
      </w:pPr>
      <w:r w:rsidRPr="006711C6">
        <w:rPr>
          <w:rFonts w:ascii="Arial" w:hAnsi="Arial"/>
          <w:sz w:val="24"/>
        </w:rPr>
        <w:t xml:space="preserve">Es afectado ya que se inicia una venta de azúcar a E.D &amp; F. MAN </w:t>
      </w:r>
      <w:proofErr w:type="spellStart"/>
      <w:r w:rsidRPr="006711C6">
        <w:rPr>
          <w:rFonts w:ascii="Arial" w:hAnsi="Arial"/>
          <w:sz w:val="24"/>
        </w:rPr>
        <w:t>Sugar</w:t>
      </w:r>
      <w:proofErr w:type="spellEnd"/>
      <w:r w:rsidRPr="006711C6">
        <w:rPr>
          <w:rFonts w:ascii="Arial" w:hAnsi="Arial"/>
          <w:sz w:val="24"/>
        </w:rPr>
        <w:t xml:space="preserve"> Inc.</w:t>
      </w:r>
    </w:p>
    <w:tbl>
      <w:tblPr>
        <w:tblW w:w="9204" w:type="dxa"/>
        <w:tblCellMar>
          <w:left w:w="70" w:type="dxa"/>
          <w:right w:w="70" w:type="dxa"/>
        </w:tblCellMar>
        <w:tblLook w:val="04A0" w:firstRow="1" w:lastRow="0" w:firstColumn="1" w:lastColumn="0" w:noHBand="0" w:noVBand="1"/>
      </w:tblPr>
      <w:tblGrid>
        <w:gridCol w:w="3220"/>
        <w:gridCol w:w="1100"/>
        <w:gridCol w:w="1240"/>
        <w:gridCol w:w="1480"/>
        <w:gridCol w:w="2164"/>
      </w:tblGrid>
      <w:tr w:rsidR="00577C92" w:rsidRPr="00577C92" w14:paraId="5F59863E" w14:textId="77777777" w:rsidTr="00577C92">
        <w:trPr>
          <w:trHeight w:val="864"/>
        </w:trPr>
        <w:tc>
          <w:tcPr>
            <w:tcW w:w="3220" w:type="dxa"/>
            <w:tcBorders>
              <w:top w:val="single" w:sz="8" w:space="0" w:color="auto"/>
              <w:left w:val="single" w:sz="8" w:space="0" w:color="auto"/>
              <w:bottom w:val="single" w:sz="4" w:space="0" w:color="auto"/>
              <w:right w:val="single" w:sz="4" w:space="0" w:color="auto"/>
            </w:tcBorders>
            <w:shd w:val="clear" w:color="000000" w:fill="D9E1F2"/>
            <w:noWrap/>
            <w:vAlign w:val="center"/>
            <w:hideMark/>
          </w:tcPr>
          <w:p w14:paraId="200CE341"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Nombre de la cuenta </w:t>
            </w:r>
          </w:p>
        </w:tc>
        <w:tc>
          <w:tcPr>
            <w:tcW w:w="1100" w:type="dxa"/>
            <w:tcBorders>
              <w:top w:val="single" w:sz="8" w:space="0" w:color="auto"/>
              <w:left w:val="nil"/>
              <w:bottom w:val="single" w:sz="4" w:space="0" w:color="auto"/>
              <w:right w:val="single" w:sz="4" w:space="0" w:color="auto"/>
            </w:tcBorders>
            <w:shd w:val="clear" w:color="000000" w:fill="D9E1F2"/>
            <w:noWrap/>
            <w:vAlign w:val="center"/>
            <w:hideMark/>
          </w:tcPr>
          <w:p w14:paraId="297708E9"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Monto </w:t>
            </w:r>
          </w:p>
        </w:tc>
        <w:tc>
          <w:tcPr>
            <w:tcW w:w="1240" w:type="dxa"/>
            <w:tcBorders>
              <w:top w:val="single" w:sz="8" w:space="0" w:color="auto"/>
              <w:left w:val="nil"/>
              <w:bottom w:val="single" w:sz="4" w:space="0" w:color="auto"/>
              <w:right w:val="single" w:sz="4" w:space="0" w:color="auto"/>
            </w:tcBorders>
            <w:shd w:val="clear" w:color="000000" w:fill="D9E1F2"/>
            <w:noWrap/>
            <w:vAlign w:val="center"/>
            <w:hideMark/>
          </w:tcPr>
          <w:p w14:paraId="569D9362"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Según nota </w:t>
            </w:r>
          </w:p>
        </w:tc>
        <w:tc>
          <w:tcPr>
            <w:tcW w:w="1480" w:type="dxa"/>
            <w:tcBorders>
              <w:top w:val="single" w:sz="8" w:space="0" w:color="auto"/>
              <w:left w:val="nil"/>
              <w:bottom w:val="single" w:sz="4" w:space="0" w:color="auto"/>
              <w:right w:val="single" w:sz="4" w:space="0" w:color="auto"/>
            </w:tcBorders>
            <w:shd w:val="clear" w:color="000000" w:fill="D9E1F2"/>
            <w:vAlign w:val="bottom"/>
            <w:hideMark/>
          </w:tcPr>
          <w:p w14:paraId="762BEE0A" w14:textId="77777777" w:rsidR="00577C92" w:rsidRPr="00577C92" w:rsidRDefault="00577C92" w:rsidP="00577C92">
            <w:pPr>
              <w:spacing w:after="0" w:line="240" w:lineRule="auto"/>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Nombre de las Cuentas Equivalentes  </w:t>
            </w:r>
          </w:p>
        </w:tc>
        <w:tc>
          <w:tcPr>
            <w:tcW w:w="2164" w:type="dxa"/>
            <w:tcBorders>
              <w:top w:val="single" w:sz="8" w:space="0" w:color="auto"/>
              <w:left w:val="nil"/>
              <w:bottom w:val="single" w:sz="4" w:space="0" w:color="auto"/>
              <w:right w:val="single" w:sz="8" w:space="0" w:color="auto"/>
            </w:tcBorders>
            <w:shd w:val="clear" w:color="000000" w:fill="D9E1F2"/>
            <w:noWrap/>
            <w:vAlign w:val="center"/>
            <w:hideMark/>
          </w:tcPr>
          <w:p w14:paraId="0E57F4DD"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Monto </w:t>
            </w:r>
          </w:p>
        </w:tc>
      </w:tr>
      <w:tr w:rsidR="00577C92" w:rsidRPr="00577C92" w14:paraId="03621A46" w14:textId="77777777" w:rsidTr="00577C92">
        <w:trPr>
          <w:trHeight w:val="576"/>
        </w:trPr>
        <w:tc>
          <w:tcPr>
            <w:tcW w:w="3220" w:type="dxa"/>
            <w:vMerge w:val="restart"/>
            <w:tcBorders>
              <w:top w:val="nil"/>
              <w:left w:val="single" w:sz="8" w:space="0" w:color="auto"/>
              <w:bottom w:val="single" w:sz="8" w:space="0" w:color="000000"/>
              <w:right w:val="single" w:sz="4" w:space="0" w:color="auto"/>
            </w:tcBorders>
            <w:shd w:val="clear" w:color="auto" w:fill="auto"/>
            <w:vAlign w:val="center"/>
            <w:hideMark/>
          </w:tcPr>
          <w:p w14:paraId="087FEF10"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Inventarios</w:t>
            </w:r>
          </w:p>
        </w:tc>
        <w:tc>
          <w:tcPr>
            <w:tcW w:w="1100" w:type="dxa"/>
            <w:vMerge w:val="restart"/>
            <w:tcBorders>
              <w:top w:val="nil"/>
              <w:left w:val="single" w:sz="4" w:space="0" w:color="auto"/>
              <w:bottom w:val="single" w:sz="8" w:space="0" w:color="000000"/>
              <w:right w:val="single" w:sz="4" w:space="0" w:color="auto"/>
            </w:tcBorders>
            <w:shd w:val="clear" w:color="auto" w:fill="auto"/>
            <w:vAlign w:val="center"/>
            <w:hideMark/>
          </w:tcPr>
          <w:p w14:paraId="2F02F9ED"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     143.790 </w:t>
            </w:r>
          </w:p>
        </w:tc>
        <w:tc>
          <w:tcPr>
            <w:tcW w:w="1240" w:type="dxa"/>
            <w:vMerge w:val="restart"/>
            <w:tcBorders>
              <w:top w:val="nil"/>
              <w:left w:val="single" w:sz="4" w:space="0" w:color="auto"/>
              <w:bottom w:val="single" w:sz="8" w:space="0" w:color="000000"/>
              <w:right w:val="single" w:sz="4" w:space="0" w:color="auto"/>
            </w:tcBorders>
            <w:shd w:val="clear" w:color="auto" w:fill="auto"/>
            <w:vAlign w:val="center"/>
            <w:hideMark/>
          </w:tcPr>
          <w:p w14:paraId="203ACD05"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9</w:t>
            </w:r>
          </w:p>
        </w:tc>
        <w:tc>
          <w:tcPr>
            <w:tcW w:w="1480" w:type="dxa"/>
            <w:tcBorders>
              <w:top w:val="nil"/>
              <w:left w:val="nil"/>
              <w:bottom w:val="single" w:sz="4" w:space="0" w:color="auto"/>
              <w:right w:val="single" w:sz="4" w:space="0" w:color="auto"/>
            </w:tcBorders>
            <w:shd w:val="clear" w:color="auto" w:fill="auto"/>
            <w:vAlign w:val="center"/>
            <w:hideMark/>
          </w:tcPr>
          <w:p w14:paraId="0AD7FD14"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Materias Primas </w:t>
            </w:r>
          </w:p>
        </w:tc>
        <w:tc>
          <w:tcPr>
            <w:tcW w:w="2164" w:type="dxa"/>
            <w:tcBorders>
              <w:top w:val="nil"/>
              <w:left w:val="nil"/>
              <w:bottom w:val="single" w:sz="4" w:space="0" w:color="auto"/>
              <w:right w:val="single" w:sz="8" w:space="0" w:color="auto"/>
            </w:tcBorders>
            <w:shd w:val="clear" w:color="auto" w:fill="auto"/>
            <w:noWrap/>
            <w:vAlign w:val="center"/>
            <w:hideMark/>
          </w:tcPr>
          <w:p w14:paraId="1B14ADF4"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          10.822 </w:t>
            </w:r>
          </w:p>
        </w:tc>
      </w:tr>
      <w:tr w:rsidR="00577C92" w:rsidRPr="00577C92" w14:paraId="7B949A2C" w14:textId="77777777" w:rsidTr="00577C92">
        <w:trPr>
          <w:trHeight w:val="288"/>
        </w:trPr>
        <w:tc>
          <w:tcPr>
            <w:tcW w:w="3220" w:type="dxa"/>
            <w:vMerge/>
            <w:tcBorders>
              <w:top w:val="nil"/>
              <w:left w:val="single" w:sz="8" w:space="0" w:color="auto"/>
              <w:bottom w:val="single" w:sz="8" w:space="0" w:color="000000"/>
              <w:right w:val="single" w:sz="4" w:space="0" w:color="auto"/>
            </w:tcBorders>
            <w:vAlign w:val="center"/>
            <w:hideMark/>
          </w:tcPr>
          <w:p w14:paraId="65969E7C" w14:textId="77777777" w:rsidR="00577C92" w:rsidRPr="00577C92" w:rsidRDefault="00577C92" w:rsidP="00577C92">
            <w:pPr>
              <w:spacing w:after="0" w:line="240" w:lineRule="auto"/>
              <w:rPr>
                <w:rFonts w:ascii="Calibri" w:eastAsia="Times New Roman" w:hAnsi="Calibri" w:cs="Calibri"/>
                <w:color w:val="000000"/>
                <w:lang w:eastAsia="es-CL"/>
              </w:rPr>
            </w:pPr>
          </w:p>
        </w:tc>
        <w:tc>
          <w:tcPr>
            <w:tcW w:w="1100" w:type="dxa"/>
            <w:vMerge/>
            <w:tcBorders>
              <w:top w:val="nil"/>
              <w:left w:val="single" w:sz="4" w:space="0" w:color="auto"/>
              <w:bottom w:val="single" w:sz="8" w:space="0" w:color="000000"/>
              <w:right w:val="single" w:sz="4" w:space="0" w:color="auto"/>
            </w:tcBorders>
            <w:vAlign w:val="center"/>
            <w:hideMark/>
          </w:tcPr>
          <w:p w14:paraId="5E4AD795" w14:textId="77777777" w:rsidR="00577C92" w:rsidRPr="00577C92" w:rsidRDefault="00577C92" w:rsidP="00577C92">
            <w:pPr>
              <w:spacing w:after="0" w:line="240" w:lineRule="auto"/>
              <w:rPr>
                <w:rFonts w:ascii="Calibri" w:eastAsia="Times New Roman" w:hAnsi="Calibri" w:cs="Calibri"/>
                <w:color w:val="000000"/>
                <w:lang w:eastAsia="es-CL"/>
              </w:rPr>
            </w:pPr>
          </w:p>
        </w:tc>
        <w:tc>
          <w:tcPr>
            <w:tcW w:w="1240" w:type="dxa"/>
            <w:vMerge/>
            <w:tcBorders>
              <w:top w:val="nil"/>
              <w:left w:val="single" w:sz="4" w:space="0" w:color="auto"/>
              <w:bottom w:val="single" w:sz="8" w:space="0" w:color="000000"/>
              <w:right w:val="single" w:sz="4" w:space="0" w:color="auto"/>
            </w:tcBorders>
            <w:vAlign w:val="center"/>
            <w:hideMark/>
          </w:tcPr>
          <w:p w14:paraId="783D557A" w14:textId="77777777" w:rsidR="00577C92" w:rsidRPr="00577C92" w:rsidRDefault="00577C92" w:rsidP="00577C92">
            <w:pPr>
              <w:spacing w:after="0" w:line="240" w:lineRule="auto"/>
              <w:rPr>
                <w:rFonts w:ascii="Calibri" w:eastAsia="Times New Roman" w:hAnsi="Calibri" w:cs="Calibri"/>
                <w:color w:val="000000"/>
                <w:lang w:eastAsia="es-CL"/>
              </w:rPr>
            </w:pPr>
          </w:p>
        </w:tc>
        <w:tc>
          <w:tcPr>
            <w:tcW w:w="1480" w:type="dxa"/>
            <w:tcBorders>
              <w:top w:val="nil"/>
              <w:left w:val="nil"/>
              <w:bottom w:val="single" w:sz="4" w:space="0" w:color="auto"/>
              <w:right w:val="single" w:sz="4" w:space="0" w:color="auto"/>
            </w:tcBorders>
            <w:shd w:val="clear" w:color="auto" w:fill="auto"/>
            <w:vAlign w:val="center"/>
            <w:hideMark/>
          </w:tcPr>
          <w:p w14:paraId="64052E2B"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Mercaderías </w:t>
            </w:r>
          </w:p>
        </w:tc>
        <w:tc>
          <w:tcPr>
            <w:tcW w:w="2164" w:type="dxa"/>
            <w:tcBorders>
              <w:top w:val="nil"/>
              <w:left w:val="nil"/>
              <w:bottom w:val="single" w:sz="4" w:space="0" w:color="auto"/>
              <w:right w:val="single" w:sz="8" w:space="0" w:color="auto"/>
            </w:tcBorders>
            <w:shd w:val="clear" w:color="auto" w:fill="auto"/>
            <w:noWrap/>
            <w:vAlign w:val="center"/>
            <w:hideMark/>
          </w:tcPr>
          <w:p w14:paraId="35C90369"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          10.143 </w:t>
            </w:r>
          </w:p>
        </w:tc>
      </w:tr>
      <w:tr w:rsidR="00577C92" w:rsidRPr="00577C92" w14:paraId="6EA5F13D" w14:textId="77777777" w:rsidTr="00577C92">
        <w:trPr>
          <w:trHeight w:val="864"/>
        </w:trPr>
        <w:tc>
          <w:tcPr>
            <w:tcW w:w="3220" w:type="dxa"/>
            <w:vMerge/>
            <w:tcBorders>
              <w:top w:val="nil"/>
              <w:left w:val="single" w:sz="8" w:space="0" w:color="auto"/>
              <w:bottom w:val="single" w:sz="8" w:space="0" w:color="000000"/>
              <w:right w:val="single" w:sz="4" w:space="0" w:color="auto"/>
            </w:tcBorders>
            <w:vAlign w:val="center"/>
            <w:hideMark/>
          </w:tcPr>
          <w:p w14:paraId="0EEB91AF" w14:textId="77777777" w:rsidR="00577C92" w:rsidRPr="00577C92" w:rsidRDefault="00577C92" w:rsidP="00577C92">
            <w:pPr>
              <w:spacing w:after="0" w:line="240" w:lineRule="auto"/>
              <w:rPr>
                <w:rFonts w:ascii="Calibri" w:eastAsia="Times New Roman" w:hAnsi="Calibri" w:cs="Calibri"/>
                <w:color w:val="000000"/>
                <w:lang w:eastAsia="es-CL"/>
              </w:rPr>
            </w:pPr>
          </w:p>
        </w:tc>
        <w:tc>
          <w:tcPr>
            <w:tcW w:w="1100" w:type="dxa"/>
            <w:vMerge/>
            <w:tcBorders>
              <w:top w:val="nil"/>
              <w:left w:val="single" w:sz="4" w:space="0" w:color="auto"/>
              <w:bottom w:val="single" w:sz="8" w:space="0" w:color="000000"/>
              <w:right w:val="single" w:sz="4" w:space="0" w:color="auto"/>
            </w:tcBorders>
            <w:vAlign w:val="center"/>
            <w:hideMark/>
          </w:tcPr>
          <w:p w14:paraId="7E409840" w14:textId="77777777" w:rsidR="00577C92" w:rsidRPr="00577C92" w:rsidRDefault="00577C92" w:rsidP="00577C92">
            <w:pPr>
              <w:spacing w:after="0" w:line="240" w:lineRule="auto"/>
              <w:rPr>
                <w:rFonts w:ascii="Calibri" w:eastAsia="Times New Roman" w:hAnsi="Calibri" w:cs="Calibri"/>
                <w:color w:val="000000"/>
                <w:lang w:eastAsia="es-CL"/>
              </w:rPr>
            </w:pPr>
          </w:p>
        </w:tc>
        <w:tc>
          <w:tcPr>
            <w:tcW w:w="1240" w:type="dxa"/>
            <w:vMerge/>
            <w:tcBorders>
              <w:top w:val="nil"/>
              <w:left w:val="single" w:sz="4" w:space="0" w:color="auto"/>
              <w:bottom w:val="single" w:sz="8" w:space="0" w:color="000000"/>
              <w:right w:val="single" w:sz="4" w:space="0" w:color="auto"/>
            </w:tcBorders>
            <w:vAlign w:val="center"/>
            <w:hideMark/>
          </w:tcPr>
          <w:p w14:paraId="0F1DB980" w14:textId="77777777" w:rsidR="00577C92" w:rsidRPr="00577C92" w:rsidRDefault="00577C92" w:rsidP="00577C92">
            <w:pPr>
              <w:spacing w:after="0" w:line="240" w:lineRule="auto"/>
              <w:rPr>
                <w:rFonts w:ascii="Calibri" w:eastAsia="Times New Roman" w:hAnsi="Calibri" w:cs="Calibri"/>
                <w:color w:val="000000"/>
                <w:lang w:eastAsia="es-CL"/>
              </w:rPr>
            </w:pPr>
          </w:p>
        </w:tc>
        <w:tc>
          <w:tcPr>
            <w:tcW w:w="1480" w:type="dxa"/>
            <w:tcBorders>
              <w:top w:val="nil"/>
              <w:left w:val="nil"/>
              <w:bottom w:val="single" w:sz="4" w:space="0" w:color="auto"/>
              <w:right w:val="single" w:sz="4" w:space="0" w:color="auto"/>
            </w:tcBorders>
            <w:shd w:val="clear" w:color="auto" w:fill="auto"/>
            <w:vAlign w:val="center"/>
            <w:hideMark/>
          </w:tcPr>
          <w:p w14:paraId="02622CDC"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Suministro para la producción </w:t>
            </w:r>
          </w:p>
        </w:tc>
        <w:tc>
          <w:tcPr>
            <w:tcW w:w="2164" w:type="dxa"/>
            <w:tcBorders>
              <w:top w:val="nil"/>
              <w:left w:val="nil"/>
              <w:bottom w:val="single" w:sz="4" w:space="0" w:color="auto"/>
              <w:right w:val="single" w:sz="8" w:space="0" w:color="auto"/>
            </w:tcBorders>
            <w:shd w:val="clear" w:color="auto" w:fill="auto"/>
            <w:noWrap/>
            <w:vAlign w:val="center"/>
            <w:hideMark/>
          </w:tcPr>
          <w:p w14:paraId="0B5FA0BC" w14:textId="22B7FDFE" w:rsidR="00577C92" w:rsidRPr="00577C92" w:rsidRDefault="00577C92" w:rsidP="00577C92">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 xml:space="preserve">          </w:t>
            </w:r>
            <w:r w:rsidRPr="00577C92">
              <w:rPr>
                <w:rFonts w:ascii="Calibri" w:eastAsia="Times New Roman" w:hAnsi="Calibri" w:cs="Calibri"/>
                <w:color w:val="000000"/>
                <w:lang w:eastAsia="es-CL"/>
              </w:rPr>
              <w:t>13</w:t>
            </w:r>
            <w:r>
              <w:rPr>
                <w:rFonts w:ascii="Calibri" w:eastAsia="Times New Roman" w:hAnsi="Calibri" w:cs="Calibri"/>
                <w:color w:val="000000"/>
                <w:lang w:eastAsia="es-CL"/>
              </w:rPr>
              <w:t>.</w:t>
            </w:r>
            <w:r w:rsidRPr="00577C92">
              <w:rPr>
                <w:rFonts w:ascii="Calibri" w:eastAsia="Times New Roman" w:hAnsi="Calibri" w:cs="Calibri"/>
                <w:color w:val="000000"/>
                <w:lang w:eastAsia="es-CL"/>
              </w:rPr>
              <w:t>891</w:t>
            </w:r>
          </w:p>
        </w:tc>
      </w:tr>
      <w:tr w:rsidR="00577C92" w:rsidRPr="00577C92" w14:paraId="4F0A4F14" w14:textId="77777777" w:rsidTr="00577C92">
        <w:trPr>
          <w:trHeight w:val="576"/>
        </w:trPr>
        <w:tc>
          <w:tcPr>
            <w:tcW w:w="3220" w:type="dxa"/>
            <w:vMerge/>
            <w:tcBorders>
              <w:top w:val="nil"/>
              <w:left w:val="single" w:sz="8" w:space="0" w:color="auto"/>
              <w:bottom w:val="single" w:sz="8" w:space="0" w:color="000000"/>
              <w:right w:val="single" w:sz="4" w:space="0" w:color="auto"/>
            </w:tcBorders>
            <w:vAlign w:val="center"/>
            <w:hideMark/>
          </w:tcPr>
          <w:p w14:paraId="6F2490AF" w14:textId="77777777" w:rsidR="00577C92" w:rsidRPr="00577C92" w:rsidRDefault="00577C92" w:rsidP="00577C92">
            <w:pPr>
              <w:spacing w:after="0" w:line="240" w:lineRule="auto"/>
              <w:rPr>
                <w:rFonts w:ascii="Calibri" w:eastAsia="Times New Roman" w:hAnsi="Calibri" w:cs="Calibri"/>
                <w:color w:val="000000"/>
                <w:lang w:eastAsia="es-CL"/>
              </w:rPr>
            </w:pPr>
          </w:p>
        </w:tc>
        <w:tc>
          <w:tcPr>
            <w:tcW w:w="1100" w:type="dxa"/>
            <w:vMerge/>
            <w:tcBorders>
              <w:top w:val="nil"/>
              <w:left w:val="single" w:sz="4" w:space="0" w:color="auto"/>
              <w:bottom w:val="single" w:sz="8" w:space="0" w:color="000000"/>
              <w:right w:val="single" w:sz="4" w:space="0" w:color="auto"/>
            </w:tcBorders>
            <w:vAlign w:val="center"/>
            <w:hideMark/>
          </w:tcPr>
          <w:p w14:paraId="68CF6AE7" w14:textId="77777777" w:rsidR="00577C92" w:rsidRPr="00577C92" w:rsidRDefault="00577C92" w:rsidP="00577C92">
            <w:pPr>
              <w:spacing w:after="0" w:line="240" w:lineRule="auto"/>
              <w:rPr>
                <w:rFonts w:ascii="Calibri" w:eastAsia="Times New Roman" w:hAnsi="Calibri" w:cs="Calibri"/>
                <w:color w:val="000000"/>
                <w:lang w:eastAsia="es-CL"/>
              </w:rPr>
            </w:pPr>
          </w:p>
        </w:tc>
        <w:tc>
          <w:tcPr>
            <w:tcW w:w="1240" w:type="dxa"/>
            <w:vMerge/>
            <w:tcBorders>
              <w:top w:val="nil"/>
              <w:left w:val="single" w:sz="4" w:space="0" w:color="auto"/>
              <w:bottom w:val="single" w:sz="8" w:space="0" w:color="000000"/>
              <w:right w:val="single" w:sz="4" w:space="0" w:color="auto"/>
            </w:tcBorders>
            <w:vAlign w:val="center"/>
            <w:hideMark/>
          </w:tcPr>
          <w:p w14:paraId="78451E52" w14:textId="77777777" w:rsidR="00577C92" w:rsidRPr="00577C92" w:rsidRDefault="00577C92" w:rsidP="00577C92">
            <w:pPr>
              <w:spacing w:after="0" w:line="240" w:lineRule="auto"/>
              <w:rPr>
                <w:rFonts w:ascii="Calibri" w:eastAsia="Times New Roman" w:hAnsi="Calibri" w:cs="Calibri"/>
                <w:color w:val="000000"/>
                <w:lang w:eastAsia="es-CL"/>
              </w:rPr>
            </w:pPr>
          </w:p>
        </w:tc>
        <w:tc>
          <w:tcPr>
            <w:tcW w:w="1480" w:type="dxa"/>
            <w:tcBorders>
              <w:top w:val="nil"/>
              <w:left w:val="nil"/>
              <w:bottom w:val="single" w:sz="4" w:space="0" w:color="auto"/>
              <w:right w:val="single" w:sz="4" w:space="0" w:color="auto"/>
            </w:tcBorders>
            <w:shd w:val="clear" w:color="auto" w:fill="auto"/>
            <w:vAlign w:val="center"/>
            <w:hideMark/>
          </w:tcPr>
          <w:p w14:paraId="0EA91A0A"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bienes terminados </w:t>
            </w:r>
          </w:p>
        </w:tc>
        <w:tc>
          <w:tcPr>
            <w:tcW w:w="2164" w:type="dxa"/>
            <w:tcBorders>
              <w:top w:val="nil"/>
              <w:left w:val="nil"/>
              <w:bottom w:val="nil"/>
              <w:right w:val="single" w:sz="8" w:space="0" w:color="auto"/>
            </w:tcBorders>
            <w:shd w:val="clear" w:color="auto" w:fill="auto"/>
            <w:noWrap/>
            <w:vAlign w:val="center"/>
            <w:hideMark/>
          </w:tcPr>
          <w:p w14:paraId="0858BAFE"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          99.095 </w:t>
            </w:r>
          </w:p>
        </w:tc>
      </w:tr>
      <w:tr w:rsidR="00577C92" w:rsidRPr="00577C92" w14:paraId="0C1059FE" w14:textId="77777777" w:rsidTr="00577C92">
        <w:trPr>
          <w:trHeight w:val="582"/>
        </w:trPr>
        <w:tc>
          <w:tcPr>
            <w:tcW w:w="3220" w:type="dxa"/>
            <w:vMerge/>
            <w:tcBorders>
              <w:top w:val="nil"/>
              <w:left w:val="single" w:sz="8" w:space="0" w:color="auto"/>
              <w:bottom w:val="single" w:sz="8" w:space="0" w:color="000000"/>
              <w:right w:val="single" w:sz="4" w:space="0" w:color="auto"/>
            </w:tcBorders>
            <w:vAlign w:val="center"/>
            <w:hideMark/>
          </w:tcPr>
          <w:p w14:paraId="5988A3EE" w14:textId="77777777" w:rsidR="00577C92" w:rsidRPr="00577C92" w:rsidRDefault="00577C92" w:rsidP="00577C92">
            <w:pPr>
              <w:spacing w:after="0" w:line="240" w:lineRule="auto"/>
              <w:rPr>
                <w:rFonts w:ascii="Calibri" w:eastAsia="Times New Roman" w:hAnsi="Calibri" w:cs="Calibri"/>
                <w:color w:val="000000"/>
                <w:lang w:eastAsia="es-CL"/>
              </w:rPr>
            </w:pPr>
          </w:p>
        </w:tc>
        <w:tc>
          <w:tcPr>
            <w:tcW w:w="1100" w:type="dxa"/>
            <w:vMerge/>
            <w:tcBorders>
              <w:top w:val="nil"/>
              <w:left w:val="single" w:sz="4" w:space="0" w:color="auto"/>
              <w:bottom w:val="single" w:sz="8" w:space="0" w:color="000000"/>
              <w:right w:val="single" w:sz="4" w:space="0" w:color="auto"/>
            </w:tcBorders>
            <w:vAlign w:val="center"/>
            <w:hideMark/>
          </w:tcPr>
          <w:p w14:paraId="6A05D05A" w14:textId="77777777" w:rsidR="00577C92" w:rsidRPr="00577C92" w:rsidRDefault="00577C92" w:rsidP="00577C92">
            <w:pPr>
              <w:spacing w:after="0" w:line="240" w:lineRule="auto"/>
              <w:rPr>
                <w:rFonts w:ascii="Calibri" w:eastAsia="Times New Roman" w:hAnsi="Calibri" w:cs="Calibri"/>
                <w:color w:val="000000"/>
                <w:lang w:eastAsia="es-CL"/>
              </w:rPr>
            </w:pPr>
          </w:p>
        </w:tc>
        <w:tc>
          <w:tcPr>
            <w:tcW w:w="1240" w:type="dxa"/>
            <w:vMerge/>
            <w:tcBorders>
              <w:top w:val="nil"/>
              <w:left w:val="single" w:sz="4" w:space="0" w:color="auto"/>
              <w:bottom w:val="single" w:sz="8" w:space="0" w:color="000000"/>
              <w:right w:val="single" w:sz="4" w:space="0" w:color="auto"/>
            </w:tcBorders>
            <w:vAlign w:val="center"/>
            <w:hideMark/>
          </w:tcPr>
          <w:p w14:paraId="7C17064D" w14:textId="77777777" w:rsidR="00577C92" w:rsidRPr="00577C92" w:rsidRDefault="00577C92" w:rsidP="00577C92">
            <w:pPr>
              <w:spacing w:after="0" w:line="240" w:lineRule="auto"/>
              <w:rPr>
                <w:rFonts w:ascii="Calibri" w:eastAsia="Times New Roman" w:hAnsi="Calibri" w:cs="Calibri"/>
                <w:color w:val="000000"/>
                <w:lang w:eastAsia="es-CL"/>
              </w:rPr>
            </w:pPr>
          </w:p>
        </w:tc>
        <w:tc>
          <w:tcPr>
            <w:tcW w:w="1480" w:type="dxa"/>
            <w:tcBorders>
              <w:top w:val="nil"/>
              <w:left w:val="nil"/>
              <w:bottom w:val="nil"/>
              <w:right w:val="single" w:sz="4" w:space="0" w:color="auto"/>
            </w:tcBorders>
            <w:shd w:val="clear" w:color="auto" w:fill="auto"/>
            <w:vAlign w:val="center"/>
            <w:hideMark/>
          </w:tcPr>
          <w:p w14:paraId="1A59B09C"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Otros Inventarios </w:t>
            </w:r>
          </w:p>
        </w:tc>
        <w:tc>
          <w:tcPr>
            <w:tcW w:w="2164" w:type="dxa"/>
            <w:tcBorders>
              <w:top w:val="single" w:sz="4" w:space="0" w:color="auto"/>
              <w:left w:val="nil"/>
              <w:bottom w:val="nil"/>
              <w:right w:val="single" w:sz="8" w:space="0" w:color="auto"/>
            </w:tcBorders>
            <w:shd w:val="clear" w:color="auto" w:fill="auto"/>
            <w:vAlign w:val="center"/>
            <w:hideMark/>
          </w:tcPr>
          <w:p w14:paraId="7DD9153A" w14:textId="45C54EFA" w:rsidR="00577C92" w:rsidRPr="00577C92" w:rsidRDefault="00577C92" w:rsidP="00577C92">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 xml:space="preserve">       </w:t>
            </w:r>
            <w:r w:rsidRPr="00577C92">
              <w:rPr>
                <w:rFonts w:ascii="Calibri" w:eastAsia="Times New Roman" w:hAnsi="Calibri" w:cs="Calibri"/>
                <w:color w:val="000000"/>
                <w:lang w:eastAsia="es-CL"/>
              </w:rPr>
              <w:t>9</w:t>
            </w:r>
            <w:r>
              <w:rPr>
                <w:rFonts w:ascii="Calibri" w:eastAsia="Times New Roman" w:hAnsi="Calibri" w:cs="Calibri"/>
                <w:color w:val="000000"/>
                <w:lang w:eastAsia="es-CL"/>
              </w:rPr>
              <w:t>.</w:t>
            </w:r>
            <w:r w:rsidRPr="00577C92">
              <w:rPr>
                <w:rFonts w:ascii="Calibri" w:eastAsia="Times New Roman" w:hAnsi="Calibri" w:cs="Calibri"/>
                <w:color w:val="000000"/>
                <w:lang w:eastAsia="es-CL"/>
              </w:rPr>
              <w:t>839</w:t>
            </w:r>
          </w:p>
        </w:tc>
      </w:tr>
      <w:tr w:rsidR="00577C92" w:rsidRPr="00577C92" w14:paraId="1AB89FA3" w14:textId="77777777" w:rsidTr="00577C92">
        <w:trPr>
          <w:trHeight w:val="24"/>
        </w:trPr>
        <w:tc>
          <w:tcPr>
            <w:tcW w:w="7040" w:type="dxa"/>
            <w:gridSpan w:val="4"/>
            <w:tcBorders>
              <w:top w:val="single" w:sz="8" w:space="0" w:color="auto"/>
              <w:left w:val="single" w:sz="8" w:space="0" w:color="auto"/>
              <w:bottom w:val="single" w:sz="8" w:space="0" w:color="auto"/>
              <w:right w:val="single" w:sz="8" w:space="0" w:color="000000"/>
            </w:tcBorders>
            <w:shd w:val="clear" w:color="000000" w:fill="D9E1F2"/>
            <w:noWrap/>
            <w:vAlign w:val="bottom"/>
            <w:hideMark/>
          </w:tcPr>
          <w:p w14:paraId="6A592BEE"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Total </w:t>
            </w:r>
          </w:p>
        </w:tc>
        <w:tc>
          <w:tcPr>
            <w:tcW w:w="2164" w:type="dxa"/>
            <w:tcBorders>
              <w:top w:val="single" w:sz="8" w:space="0" w:color="auto"/>
              <w:left w:val="nil"/>
              <w:bottom w:val="single" w:sz="8" w:space="0" w:color="auto"/>
              <w:right w:val="single" w:sz="8" w:space="0" w:color="auto"/>
            </w:tcBorders>
            <w:shd w:val="clear" w:color="auto" w:fill="auto"/>
            <w:noWrap/>
            <w:vAlign w:val="bottom"/>
            <w:hideMark/>
          </w:tcPr>
          <w:p w14:paraId="79F72E50" w14:textId="77777777" w:rsidR="00577C92" w:rsidRPr="00577C92" w:rsidRDefault="00577C92" w:rsidP="00577C92">
            <w:pPr>
              <w:spacing w:after="0" w:line="240" w:lineRule="auto"/>
              <w:rPr>
                <w:rFonts w:ascii="Calibri" w:eastAsia="Times New Roman" w:hAnsi="Calibri" w:cs="Calibri"/>
                <w:b/>
                <w:bCs/>
                <w:color w:val="000000"/>
                <w:lang w:eastAsia="es-CL"/>
              </w:rPr>
            </w:pPr>
            <w:r w:rsidRPr="00577C92">
              <w:rPr>
                <w:rFonts w:ascii="Calibri" w:eastAsia="Times New Roman" w:hAnsi="Calibri" w:cs="Calibri"/>
                <w:b/>
                <w:bCs/>
                <w:color w:val="000000"/>
                <w:lang w:eastAsia="es-CL"/>
              </w:rPr>
              <w:t xml:space="preserve">        143.790 </w:t>
            </w:r>
          </w:p>
        </w:tc>
      </w:tr>
    </w:tbl>
    <w:p w14:paraId="44324AC1" w14:textId="77777777" w:rsidR="006711C6" w:rsidRPr="006711C6" w:rsidRDefault="006711C6" w:rsidP="006711C6">
      <w:pPr>
        <w:rPr>
          <w:rFonts w:ascii="Arial" w:hAnsi="Arial"/>
          <w:sz w:val="24"/>
        </w:rPr>
      </w:pPr>
    </w:p>
    <w:p w14:paraId="586AB776" w14:textId="4F59E6B8" w:rsidR="006711C6" w:rsidRPr="006711C6" w:rsidRDefault="006711C6" w:rsidP="006711C6">
      <w:pPr>
        <w:rPr>
          <w:rFonts w:ascii="Arial" w:hAnsi="Arial"/>
          <w:sz w:val="24"/>
        </w:rPr>
      </w:pPr>
    </w:p>
    <w:p w14:paraId="110D128C" w14:textId="77777777" w:rsidR="006711C6" w:rsidRPr="006711C6" w:rsidRDefault="006711C6" w:rsidP="006711C6">
      <w:pPr>
        <w:jc w:val="both"/>
        <w:rPr>
          <w:rFonts w:ascii="Arial" w:hAnsi="Arial"/>
          <w:sz w:val="24"/>
        </w:rPr>
      </w:pPr>
      <w:r w:rsidRPr="006711C6">
        <w:rPr>
          <w:rFonts w:ascii="Arial" w:hAnsi="Arial"/>
          <w:sz w:val="24"/>
        </w:rPr>
        <w:t>El aumento de esta cuenta se ve reflejado en los Bienes terminados y este suceso es dado por que los bienes terminados se clasifican todos aquellos bienes que pasaron por el proceso productivo de la Sociedad y que se estima que no tendrán ninguna transformación posterior para estar en condiciones de ser vendidos.</w:t>
      </w:r>
    </w:p>
    <w:p w14:paraId="3D8D2ED2" w14:textId="77777777" w:rsidR="006711C6" w:rsidRPr="006711C6" w:rsidRDefault="006711C6" w:rsidP="006711C6">
      <w:pPr>
        <w:jc w:val="both"/>
        <w:rPr>
          <w:rFonts w:ascii="Arial" w:hAnsi="Arial"/>
          <w:sz w:val="24"/>
        </w:rPr>
      </w:pPr>
    </w:p>
    <w:p w14:paraId="6C49FD56" w14:textId="77777777" w:rsidR="006711C6" w:rsidRPr="006711C6" w:rsidRDefault="006711C6" w:rsidP="006711C6">
      <w:pPr>
        <w:jc w:val="both"/>
        <w:rPr>
          <w:rFonts w:ascii="Arial" w:hAnsi="Arial"/>
          <w:sz w:val="24"/>
        </w:rPr>
      </w:pPr>
      <w:r w:rsidRPr="006711C6">
        <w:rPr>
          <w:rFonts w:ascii="Arial" w:hAnsi="Arial"/>
          <w:noProof/>
          <w:sz w:val="24"/>
          <w:lang w:eastAsia="es-CL"/>
        </w:rPr>
        <w:lastRenderedPageBreak/>
        <w:drawing>
          <wp:inline distT="0" distB="0" distL="0" distR="0" wp14:anchorId="3F879EE3" wp14:editId="50E73A6A">
            <wp:extent cx="5844540" cy="944880"/>
            <wp:effectExtent l="0" t="0" r="381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44540" cy="944880"/>
                    </a:xfrm>
                    <a:prstGeom prst="rect">
                      <a:avLst/>
                    </a:prstGeom>
                    <a:noFill/>
                    <a:ln>
                      <a:noFill/>
                    </a:ln>
                  </pic:spPr>
                </pic:pic>
              </a:graphicData>
            </a:graphic>
          </wp:inline>
        </w:drawing>
      </w:r>
    </w:p>
    <w:p w14:paraId="20C0C728" w14:textId="1395DCFE" w:rsidR="006711C6" w:rsidRPr="006711C6" w:rsidRDefault="006711C6" w:rsidP="005B678A">
      <w:pPr>
        <w:jc w:val="both"/>
        <w:rPr>
          <w:rFonts w:ascii="Arial" w:hAnsi="Arial"/>
          <w:sz w:val="24"/>
        </w:rPr>
      </w:pPr>
      <w:r w:rsidRPr="006711C6">
        <w:rPr>
          <w:rFonts w:ascii="Arial" w:hAnsi="Arial"/>
          <w:sz w:val="24"/>
        </w:rPr>
        <w:t>El aumento de esta cuenta no sufre una importa</w:t>
      </w:r>
      <w:r w:rsidR="005B678A">
        <w:rPr>
          <w:rFonts w:ascii="Arial" w:hAnsi="Arial"/>
          <w:sz w:val="24"/>
        </w:rPr>
        <w:t>ncia relativa.</w:t>
      </w:r>
    </w:p>
    <w:p w14:paraId="1EA51F54" w14:textId="77777777" w:rsidR="006711C6" w:rsidRPr="006711C6" w:rsidRDefault="006711C6" w:rsidP="006711C6">
      <w:pPr>
        <w:rPr>
          <w:rFonts w:ascii="Arial" w:hAnsi="Arial"/>
          <w:sz w:val="24"/>
        </w:rPr>
      </w:pPr>
      <w:r w:rsidRPr="006711C6">
        <w:rPr>
          <w:rFonts w:ascii="Arial" w:hAnsi="Arial"/>
          <w:noProof/>
          <w:sz w:val="24"/>
          <w:lang w:eastAsia="es-CL"/>
        </w:rPr>
        <w:drawing>
          <wp:inline distT="0" distB="0" distL="0" distR="0" wp14:anchorId="51B8C714" wp14:editId="38BA2A8D">
            <wp:extent cx="5844540" cy="1531620"/>
            <wp:effectExtent l="0" t="0" r="381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44540" cy="1531620"/>
                    </a:xfrm>
                    <a:prstGeom prst="rect">
                      <a:avLst/>
                    </a:prstGeom>
                    <a:noFill/>
                    <a:ln>
                      <a:noFill/>
                    </a:ln>
                  </pic:spPr>
                </pic:pic>
              </a:graphicData>
            </a:graphic>
          </wp:inline>
        </w:drawing>
      </w:r>
    </w:p>
    <w:p w14:paraId="3FAF8C2B" w14:textId="77777777" w:rsidR="006711C6" w:rsidRPr="006711C6" w:rsidRDefault="006711C6" w:rsidP="006711C6">
      <w:pPr>
        <w:jc w:val="both"/>
        <w:rPr>
          <w:rFonts w:ascii="Arial" w:hAnsi="Arial"/>
          <w:sz w:val="24"/>
        </w:rPr>
      </w:pPr>
      <w:r w:rsidRPr="006711C6">
        <w:rPr>
          <w:rFonts w:ascii="Arial" w:hAnsi="Arial"/>
          <w:sz w:val="24"/>
        </w:rPr>
        <w:t xml:space="preserve">Esta cuenta disminuye por los Pagos Provisionales que corresponde a los pagos efectuados a cuenta de los impuestos anuales, que se incluirán en la declaración de impuesto a la renta del año tributario siguiente de la afiliada </w:t>
      </w:r>
      <w:proofErr w:type="spellStart"/>
      <w:r w:rsidRPr="006711C6">
        <w:rPr>
          <w:rFonts w:ascii="Arial" w:hAnsi="Arial"/>
          <w:sz w:val="24"/>
        </w:rPr>
        <w:t>Iansagro</w:t>
      </w:r>
      <w:proofErr w:type="spellEnd"/>
      <w:r w:rsidRPr="006711C6">
        <w:rPr>
          <w:rFonts w:ascii="Arial" w:hAnsi="Arial"/>
          <w:sz w:val="24"/>
        </w:rPr>
        <w:t xml:space="preserve"> S.A., </w:t>
      </w:r>
      <w:proofErr w:type="spellStart"/>
      <w:r w:rsidRPr="006711C6">
        <w:rPr>
          <w:rFonts w:ascii="Arial" w:hAnsi="Arial"/>
          <w:sz w:val="24"/>
        </w:rPr>
        <w:t>Agromás</w:t>
      </w:r>
      <w:proofErr w:type="spellEnd"/>
      <w:r w:rsidRPr="006711C6">
        <w:rPr>
          <w:rFonts w:ascii="Arial" w:hAnsi="Arial"/>
          <w:sz w:val="24"/>
        </w:rPr>
        <w:t xml:space="preserve"> S.A., Compañía de Generación Industrial S.A. e </w:t>
      </w:r>
      <w:proofErr w:type="spellStart"/>
      <w:r w:rsidRPr="006711C6">
        <w:rPr>
          <w:rFonts w:ascii="Arial" w:hAnsi="Arial"/>
          <w:sz w:val="24"/>
        </w:rPr>
        <w:t>Icatom</w:t>
      </w:r>
      <w:proofErr w:type="spellEnd"/>
      <w:r w:rsidRPr="006711C6">
        <w:rPr>
          <w:rFonts w:ascii="Arial" w:hAnsi="Arial"/>
          <w:sz w:val="24"/>
        </w:rPr>
        <w:t>.</w:t>
      </w:r>
    </w:p>
    <w:p w14:paraId="4CA11F5E" w14:textId="77777777" w:rsidR="006711C6" w:rsidRPr="006711C6" w:rsidRDefault="006711C6" w:rsidP="006711C6">
      <w:pPr>
        <w:rPr>
          <w:rFonts w:ascii="Arial" w:hAnsi="Arial"/>
          <w:sz w:val="24"/>
        </w:rPr>
      </w:pPr>
    </w:p>
    <w:p w14:paraId="5C3D3981" w14:textId="77777777" w:rsidR="006711C6" w:rsidRPr="006711C6" w:rsidRDefault="006711C6" w:rsidP="006711C6">
      <w:pPr>
        <w:rPr>
          <w:rFonts w:ascii="Arial" w:hAnsi="Arial"/>
          <w:sz w:val="24"/>
        </w:rPr>
      </w:pPr>
      <w:r w:rsidRPr="006711C6">
        <w:rPr>
          <w:rFonts w:ascii="Arial" w:hAnsi="Arial"/>
          <w:noProof/>
          <w:sz w:val="24"/>
          <w:lang w:eastAsia="es-CL"/>
        </w:rPr>
        <w:drawing>
          <wp:inline distT="0" distB="0" distL="0" distR="0" wp14:anchorId="58FF265B" wp14:editId="4F6F67AB">
            <wp:extent cx="5844540" cy="754380"/>
            <wp:effectExtent l="0" t="0" r="381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44540" cy="754380"/>
                    </a:xfrm>
                    <a:prstGeom prst="rect">
                      <a:avLst/>
                    </a:prstGeom>
                    <a:noFill/>
                    <a:ln>
                      <a:noFill/>
                    </a:ln>
                  </pic:spPr>
                </pic:pic>
              </a:graphicData>
            </a:graphic>
          </wp:inline>
        </w:drawing>
      </w:r>
    </w:p>
    <w:p w14:paraId="33D3FA55" w14:textId="77777777" w:rsidR="006711C6" w:rsidRPr="006711C6" w:rsidRDefault="006711C6" w:rsidP="006711C6">
      <w:pPr>
        <w:rPr>
          <w:rFonts w:ascii="Arial" w:hAnsi="Arial"/>
          <w:sz w:val="24"/>
        </w:rPr>
      </w:pPr>
      <w:r w:rsidRPr="006711C6">
        <w:rPr>
          <w:rFonts w:ascii="Arial" w:hAnsi="Arial"/>
          <w:sz w:val="24"/>
        </w:rPr>
        <w:t>Se mantiene el monto de un periodo a otro.</w:t>
      </w:r>
    </w:p>
    <w:p w14:paraId="66375B01" w14:textId="77777777" w:rsidR="006711C6" w:rsidRPr="006711C6" w:rsidRDefault="006711C6" w:rsidP="006711C6">
      <w:pPr>
        <w:rPr>
          <w:rFonts w:ascii="Arial" w:hAnsi="Arial"/>
          <w:sz w:val="24"/>
        </w:rPr>
      </w:pPr>
    </w:p>
    <w:p w14:paraId="74AB242E" w14:textId="77777777" w:rsidR="006711C6" w:rsidRPr="006711C6" w:rsidRDefault="006711C6" w:rsidP="006711C6">
      <w:pPr>
        <w:keepNext/>
        <w:keepLines/>
        <w:numPr>
          <w:ilvl w:val="0"/>
          <w:numId w:val="15"/>
        </w:numPr>
        <w:spacing w:before="40" w:after="0"/>
        <w:jc w:val="both"/>
        <w:outlineLvl w:val="2"/>
        <w:rPr>
          <w:rFonts w:ascii="Arial" w:eastAsiaTheme="majorEastAsia" w:hAnsi="Arial" w:cstheme="majorBidi"/>
          <w:sz w:val="26"/>
          <w:szCs w:val="24"/>
        </w:rPr>
      </w:pPr>
      <w:bookmarkStart w:id="15" w:name="_Toc497925525"/>
      <w:r w:rsidRPr="006711C6">
        <w:rPr>
          <w:rFonts w:ascii="Arial" w:eastAsiaTheme="majorEastAsia" w:hAnsi="Arial" w:cstheme="majorBidi"/>
          <w:sz w:val="26"/>
          <w:szCs w:val="24"/>
        </w:rPr>
        <w:t>Hojas de Trabajos de las Cuentas de Activos No Corrientes:</w:t>
      </w:r>
      <w:bookmarkEnd w:id="15"/>
    </w:p>
    <w:p w14:paraId="6497EB59" w14:textId="77777777" w:rsidR="006711C6" w:rsidRPr="006711C6" w:rsidRDefault="006711C6" w:rsidP="006711C6">
      <w:pPr>
        <w:keepNext/>
        <w:keepLines/>
        <w:spacing w:before="40" w:after="0"/>
        <w:ind w:left="720" w:hanging="720"/>
        <w:outlineLvl w:val="2"/>
        <w:rPr>
          <w:rFonts w:ascii="Arial" w:eastAsiaTheme="majorEastAsia" w:hAnsi="Arial" w:cstheme="majorBidi"/>
          <w:sz w:val="26"/>
          <w:szCs w:val="24"/>
        </w:rPr>
      </w:pPr>
      <w:bookmarkStart w:id="16" w:name="_Toc497925526"/>
      <w:r w:rsidRPr="006711C6">
        <w:rPr>
          <w:rFonts w:ascii="Arial" w:eastAsiaTheme="majorEastAsia" w:hAnsi="Arial" w:cstheme="majorBidi"/>
          <w:noProof/>
          <w:sz w:val="26"/>
          <w:szCs w:val="24"/>
          <w:lang w:eastAsia="es-CL"/>
        </w:rPr>
        <w:drawing>
          <wp:anchor distT="0" distB="0" distL="114300" distR="114300" simplePos="0" relativeHeight="251664384" behindDoc="0" locked="0" layoutInCell="1" allowOverlap="1" wp14:anchorId="7FE8F990" wp14:editId="27BAFF7A">
            <wp:simplePos x="0" y="0"/>
            <wp:positionH relativeFrom="margin">
              <wp:align>left</wp:align>
            </wp:positionH>
            <wp:positionV relativeFrom="paragraph">
              <wp:posOffset>224155</wp:posOffset>
            </wp:positionV>
            <wp:extent cx="5844540" cy="762000"/>
            <wp:effectExtent l="0" t="0" r="381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44540" cy="762000"/>
                    </a:xfrm>
                    <a:prstGeom prst="rect">
                      <a:avLst/>
                    </a:prstGeom>
                    <a:noFill/>
                    <a:ln>
                      <a:noFill/>
                    </a:ln>
                  </pic:spPr>
                </pic:pic>
              </a:graphicData>
            </a:graphic>
          </wp:anchor>
        </w:drawing>
      </w:r>
      <w:bookmarkEnd w:id="16"/>
    </w:p>
    <w:p w14:paraId="332CB23D" w14:textId="77777777" w:rsidR="006711C6" w:rsidRPr="006711C6" w:rsidRDefault="006711C6" w:rsidP="006711C6">
      <w:pPr>
        <w:jc w:val="both"/>
        <w:rPr>
          <w:rFonts w:ascii="Arial" w:hAnsi="Arial"/>
          <w:sz w:val="24"/>
        </w:rPr>
      </w:pPr>
      <w:r w:rsidRPr="006711C6">
        <w:rPr>
          <w:rFonts w:ascii="Arial" w:hAnsi="Arial"/>
          <w:sz w:val="24"/>
        </w:rPr>
        <w:t xml:space="preserve">La afiliada </w:t>
      </w:r>
      <w:proofErr w:type="spellStart"/>
      <w:r w:rsidRPr="006711C6">
        <w:rPr>
          <w:rFonts w:ascii="Arial" w:hAnsi="Arial"/>
          <w:sz w:val="24"/>
        </w:rPr>
        <w:t>Icatom</w:t>
      </w:r>
      <w:proofErr w:type="spellEnd"/>
      <w:r w:rsidRPr="006711C6">
        <w:rPr>
          <w:rFonts w:ascii="Arial" w:hAnsi="Arial"/>
          <w:sz w:val="24"/>
        </w:rPr>
        <w:t xml:space="preserve"> S.A. ha solicitado la devolución de ciertas cuentas por cobrar por impuestos. Las solicitudes han sido observadas por la SUNAT, sin embargo, de acuerdo con la opinión de los asesores legales se estima que dicho monto será recuperado en el no corriente.</w:t>
      </w:r>
    </w:p>
    <w:p w14:paraId="54BEA021" w14:textId="77777777" w:rsidR="006711C6" w:rsidRPr="006711C6" w:rsidRDefault="006711C6" w:rsidP="006711C6">
      <w:pPr>
        <w:jc w:val="both"/>
        <w:rPr>
          <w:rFonts w:ascii="Arial" w:hAnsi="Arial"/>
          <w:sz w:val="24"/>
        </w:rPr>
      </w:pPr>
    </w:p>
    <w:p w14:paraId="30120741" w14:textId="77777777" w:rsidR="006711C6" w:rsidRPr="006711C6" w:rsidRDefault="006711C6" w:rsidP="006711C6">
      <w:pPr>
        <w:jc w:val="both"/>
        <w:rPr>
          <w:rFonts w:ascii="Arial" w:hAnsi="Arial"/>
          <w:sz w:val="24"/>
        </w:rPr>
      </w:pPr>
      <w:r w:rsidRPr="006711C6">
        <w:rPr>
          <w:rFonts w:ascii="Arial" w:hAnsi="Arial"/>
          <w:noProof/>
          <w:sz w:val="24"/>
          <w:lang w:eastAsia="es-CL"/>
        </w:rPr>
        <w:lastRenderedPageBreak/>
        <w:drawing>
          <wp:inline distT="0" distB="0" distL="0" distR="0" wp14:anchorId="4BE7B007" wp14:editId="1258EC0A">
            <wp:extent cx="5844540" cy="754380"/>
            <wp:effectExtent l="0" t="0" r="3810" b="762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44540" cy="754380"/>
                    </a:xfrm>
                    <a:prstGeom prst="rect">
                      <a:avLst/>
                    </a:prstGeom>
                    <a:noFill/>
                    <a:ln>
                      <a:noFill/>
                    </a:ln>
                  </pic:spPr>
                </pic:pic>
              </a:graphicData>
            </a:graphic>
          </wp:inline>
        </w:drawing>
      </w:r>
    </w:p>
    <w:p w14:paraId="3EAD065B" w14:textId="77777777" w:rsidR="006711C6" w:rsidRPr="006711C6" w:rsidRDefault="006711C6" w:rsidP="006711C6">
      <w:pPr>
        <w:jc w:val="both"/>
        <w:rPr>
          <w:rFonts w:ascii="Arial" w:hAnsi="Arial"/>
          <w:sz w:val="24"/>
        </w:rPr>
      </w:pPr>
      <w:r w:rsidRPr="006711C6">
        <w:rPr>
          <w:rFonts w:ascii="Arial" w:hAnsi="Arial"/>
          <w:sz w:val="24"/>
        </w:rPr>
        <w:t>Esta variación es reflejada con los Deudores por operaciones de crédito no corrientes.</w:t>
      </w:r>
    </w:p>
    <w:tbl>
      <w:tblPr>
        <w:tblW w:w="9199" w:type="dxa"/>
        <w:tblInd w:w="10" w:type="dxa"/>
        <w:tblCellMar>
          <w:left w:w="70" w:type="dxa"/>
          <w:right w:w="70" w:type="dxa"/>
        </w:tblCellMar>
        <w:tblLook w:val="04A0" w:firstRow="1" w:lastRow="0" w:firstColumn="1" w:lastColumn="0" w:noHBand="0" w:noVBand="1"/>
      </w:tblPr>
      <w:tblGrid>
        <w:gridCol w:w="3220"/>
        <w:gridCol w:w="1100"/>
        <w:gridCol w:w="1240"/>
        <w:gridCol w:w="1480"/>
        <w:gridCol w:w="2159"/>
      </w:tblGrid>
      <w:tr w:rsidR="00577C92" w:rsidRPr="00577C92" w14:paraId="7B89629E" w14:textId="77777777" w:rsidTr="00577C92">
        <w:trPr>
          <w:trHeight w:val="864"/>
        </w:trPr>
        <w:tc>
          <w:tcPr>
            <w:tcW w:w="322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E5A35DF"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Nombre de la cuenta </w:t>
            </w:r>
          </w:p>
        </w:tc>
        <w:tc>
          <w:tcPr>
            <w:tcW w:w="1100" w:type="dxa"/>
            <w:tcBorders>
              <w:top w:val="single" w:sz="4" w:space="0" w:color="auto"/>
              <w:left w:val="nil"/>
              <w:bottom w:val="single" w:sz="4" w:space="0" w:color="auto"/>
              <w:right w:val="single" w:sz="4" w:space="0" w:color="auto"/>
            </w:tcBorders>
            <w:shd w:val="clear" w:color="000000" w:fill="D9E1F2"/>
            <w:noWrap/>
            <w:vAlign w:val="center"/>
            <w:hideMark/>
          </w:tcPr>
          <w:p w14:paraId="35D16A6E"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Monto </w:t>
            </w:r>
          </w:p>
        </w:tc>
        <w:tc>
          <w:tcPr>
            <w:tcW w:w="1240" w:type="dxa"/>
            <w:tcBorders>
              <w:top w:val="single" w:sz="4" w:space="0" w:color="auto"/>
              <w:left w:val="nil"/>
              <w:bottom w:val="single" w:sz="4" w:space="0" w:color="auto"/>
              <w:right w:val="single" w:sz="4" w:space="0" w:color="auto"/>
            </w:tcBorders>
            <w:shd w:val="clear" w:color="000000" w:fill="D9E1F2"/>
            <w:noWrap/>
            <w:vAlign w:val="center"/>
            <w:hideMark/>
          </w:tcPr>
          <w:p w14:paraId="3DECBD33"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Según nota </w:t>
            </w:r>
          </w:p>
        </w:tc>
        <w:tc>
          <w:tcPr>
            <w:tcW w:w="1480" w:type="dxa"/>
            <w:tcBorders>
              <w:top w:val="single" w:sz="4" w:space="0" w:color="auto"/>
              <w:left w:val="nil"/>
              <w:bottom w:val="single" w:sz="4" w:space="0" w:color="auto"/>
              <w:right w:val="single" w:sz="4" w:space="0" w:color="auto"/>
            </w:tcBorders>
            <w:shd w:val="clear" w:color="000000" w:fill="D9E1F2"/>
            <w:vAlign w:val="bottom"/>
            <w:hideMark/>
          </w:tcPr>
          <w:p w14:paraId="3E23330E" w14:textId="77777777" w:rsidR="00577C92" w:rsidRPr="00577C92" w:rsidRDefault="00577C92" w:rsidP="00577C92">
            <w:pPr>
              <w:spacing w:after="0" w:line="240" w:lineRule="auto"/>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Nombre de las Cuentas Equivalentes  </w:t>
            </w:r>
          </w:p>
        </w:tc>
        <w:tc>
          <w:tcPr>
            <w:tcW w:w="2159" w:type="dxa"/>
            <w:tcBorders>
              <w:top w:val="single" w:sz="4" w:space="0" w:color="auto"/>
              <w:left w:val="nil"/>
              <w:bottom w:val="single" w:sz="4" w:space="0" w:color="auto"/>
              <w:right w:val="single" w:sz="4" w:space="0" w:color="auto"/>
            </w:tcBorders>
            <w:shd w:val="clear" w:color="000000" w:fill="D9E1F2"/>
            <w:noWrap/>
            <w:vAlign w:val="center"/>
            <w:hideMark/>
          </w:tcPr>
          <w:p w14:paraId="676A7EA5"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Monto </w:t>
            </w:r>
          </w:p>
        </w:tc>
      </w:tr>
      <w:tr w:rsidR="00577C92" w:rsidRPr="00577C92" w14:paraId="723792A7" w14:textId="77777777" w:rsidTr="00577C92">
        <w:trPr>
          <w:trHeight w:val="576"/>
        </w:trPr>
        <w:tc>
          <w:tcPr>
            <w:tcW w:w="3220" w:type="dxa"/>
            <w:vMerge w:val="restart"/>
            <w:tcBorders>
              <w:top w:val="nil"/>
              <w:left w:val="single" w:sz="4" w:space="0" w:color="auto"/>
              <w:bottom w:val="single" w:sz="4" w:space="0" w:color="auto"/>
              <w:right w:val="single" w:sz="4" w:space="0" w:color="auto"/>
            </w:tcBorders>
            <w:shd w:val="clear" w:color="auto" w:fill="auto"/>
            <w:vAlign w:val="center"/>
            <w:hideMark/>
          </w:tcPr>
          <w:p w14:paraId="60995011"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Activos intangibles distintos de la plusvalía</w:t>
            </w:r>
          </w:p>
        </w:tc>
        <w:tc>
          <w:tcPr>
            <w:tcW w:w="1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A18200"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         5.140 </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05346E"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15</w:t>
            </w:r>
          </w:p>
        </w:tc>
        <w:tc>
          <w:tcPr>
            <w:tcW w:w="1480" w:type="dxa"/>
            <w:tcBorders>
              <w:top w:val="nil"/>
              <w:left w:val="nil"/>
              <w:bottom w:val="single" w:sz="4" w:space="0" w:color="auto"/>
              <w:right w:val="single" w:sz="4" w:space="0" w:color="auto"/>
            </w:tcBorders>
            <w:shd w:val="clear" w:color="auto" w:fill="auto"/>
            <w:vAlign w:val="center"/>
            <w:hideMark/>
          </w:tcPr>
          <w:p w14:paraId="29B958AC"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Marcas registradas </w:t>
            </w:r>
          </w:p>
        </w:tc>
        <w:tc>
          <w:tcPr>
            <w:tcW w:w="2159" w:type="dxa"/>
            <w:tcBorders>
              <w:top w:val="nil"/>
              <w:left w:val="nil"/>
              <w:bottom w:val="single" w:sz="4" w:space="0" w:color="auto"/>
              <w:right w:val="single" w:sz="4" w:space="0" w:color="auto"/>
            </w:tcBorders>
            <w:shd w:val="clear" w:color="auto" w:fill="auto"/>
            <w:noWrap/>
            <w:vAlign w:val="center"/>
            <w:hideMark/>
          </w:tcPr>
          <w:p w14:paraId="468B89F0"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                776 </w:t>
            </w:r>
          </w:p>
        </w:tc>
      </w:tr>
      <w:tr w:rsidR="00577C92" w:rsidRPr="00577C92" w14:paraId="66C46F7F" w14:textId="77777777" w:rsidTr="00577C92">
        <w:trPr>
          <w:trHeight w:val="576"/>
        </w:trPr>
        <w:tc>
          <w:tcPr>
            <w:tcW w:w="3220" w:type="dxa"/>
            <w:vMerge/>
            <w:tcBorders>
              <w:top w:val="nil"/>
              <w:left w:val="single" w:sz="4" w:space="0" w:color="auto"/>
              <w:bottom w:val="single" w:sz="4" w:space="0" w:color="auto"/>
              <w:right w:val="single" w:sz="4" w:space="0" w:color="auto"/>
            </w:tcBorders>
            <w:vAlign w:val="center"/>
            <w:hideMark/>
          </w:tcPr>
          <w:p w14:paraId="59020209" w14:textId="77777777" w:rsidR="00577C92" w:rsidRPr="00577C92" w:rsidRDefault="00577C92" w:rsidP="00577C92">
            <w:pPr>
              <w:spacing w:after="0" w:line="240" w:lineRule="auto"/>
              <w:rPr>
                <w:rFonts w:ascii="Calibri" w:eastAsia="Times New Roman" w:hAnsi="Calibri" w:cs="Calibri"/>
                <w:color w:val="000000"/>
                <w:lang w:eastAsia="es-CL"/>
              </w:rPr>
            </w:pPr>
          </w:p>
        </w:tc>
        <w:tc>
          <w:tcPr>
            <w:tcW w:w="1100" w:type="dxa"/>
            <w:vMerge/>
            <w:tcBorders>
              <w:top w:val="nil"/>
              <w:left w:val="single" w:sz="4" w:space="0" w:color="auto"/>
              <w:bottom w:val="single" w:sz="4" w:space="0" w:color="auto"/>
              <w:right w:val="single" w:sz="4" w:space="0" w:color="auto"/>
            </w:tcBorders>
            <w:vAlign w:val="center"/>
            <w:hideMark/>
          </w:tcPr>
          <w:p w14:paraId="3D14E65E" w14:textId="77777777" w:rsidR="00577C92" w:rsidRPr="00577C92" w:rsidRDefault="00577C92" w:rsidP="00577C92">
            <w:pPr>
              <w:spacing w:after="0" w:line="240" w:lineRule="auto"/>
              <w:rPr>
                <w:rFonts w:ascii="Calibri" w:eastAsia="Times New Roman" w:hAnsi="Calibri" w:cs="Calibri"/>
                <w:color w:val="000000"/>
                <w:lang w:eastAsia="es-CL"/>
              </w:rPr>
            </w:pPr>
          </w:p>
        </w:tc>
        <w:tc>
          <w:tcPr>
            <w:tcW w:w="1240" w:type="dxa"/>
            <w:vMerge/>
            <w:tcBorders>
              <w:top w:val="nil"/>
              <w:left w:val="single" w:sz="4" w:space="0" w:color="auto"/>
              <w:bottom w:val="single" w:sz="4" w:space="0" w:color="auto"/>
              <w:right w:val="single" w:sz="4" w:space="0" w:color="auto"/>
            </w:tcBorders>
            <w:vAlign w:val="center"/>
            <w:hideMark/>
          </w:tcPr>
          <w:p w14:paraId="65D6687B" w14:textId="77777777" w:rsidR="00577C92" w:rsidRPr="00577C92" w:rsidRDefault="00577C92" w:rsidP="00577C92">
            <w:pPr>
              <w:spacing w:after="0" w:line="240" w:lineRule="auto"/>
              <w:rPr>
                <w:rFonts w:ascii="Calibri" w:eastAsia="Times New Roman" w:hAnsi="Calibri" w:cs="Calibri"/>
                <w:color w:val="000000"/>
                <w:lang w:eastAsia="es-CL"/>
              </w:rPr>
            </w:pPr>
          </w:p>
        </w:tc>
        <w:tc>
          <w:tcPr>
            <w:tcW w:w="1480" w:type="dxa"/>
            <w:tcBorders>
              <w:top w:val="nil"/>
              <w:left w:val="nil"/>
              <w:bottom w:val="single" w:sz="4" w:space="0" w:color="auto"/>
              <w:right w:val="single" w:sz="4" w:space="0" w:color="auto"/>
            </w:tcBorders>
            <w:shd w:val="clear" w:color="auto" w:fill="auto"/>
            <w:vAlign w:val="center"/>
            <w:hideMark/>
          </w:tcPr>
          <w:p w14:paraId="6D7329B2"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Programas informático</w:t>
            </w:r>
          </w:p>
        </w:tc>
        <w:tc>
          <w:tcPr>
            <w:tcW w:w="2159" w:type="dxa"/>
            <w:tcBorders>
              <w:top w:val="nil"/>
              <w:left w:val="nil"/>
              <w:bottom w:val="single" w:sz="4" w:space="0" w:color="auto"/>
              <w:right w:val="single" w:sz="4" w:space="0" w:color="auto"/>
            </w:tcBorders>
            <w:shd w:val="clear" w:color="auto" w:fill="auto"/>
            <w:noWrap/>
            <w:vAlign w:val="center"/>
            <w:hideMark/>
          </w:tcPr>
          <w:p w14:paraId="76138AE5"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             1.922 </w:t>
            </w:r>
          </w:p>
        </w:tc>
      </w:tr>
      <w:tr w:rsidR="00577C92" w:rsidRPr="00577C92" w14:paraId="0A6C97FD" w14:textId="77777777" w:rsidTr="00577C92">
        <w:trPr>
          <w:trHeight w:val="582"/>
        </w:trPr>
        <w:tc>
          <w:tcPr>
            <w:tcW w:w="3220" w:type="dxa"/>
            <w:vMerge/>
            <w:tcBorders>
              <w:top w:val="nil"/>
              <w:left w:val="single" w:sz="4" w:space="0" w:color="auto"/>
              <w:bottom w:val="single" w:sz="4" w:space="0" w:color="auto"/>
              <w:right w:val="single" w:sz="4" w:space="0" w:color="auto"/>
            </w:tcBorders>
            <w:vAlign w:val="center"/>
            <w:hideMark/>
          </w:tcPr>
          <w:p w14:paraId="18F6422A" w14:textId="77777777" w:rsidR="00577C92" w:rsidRPr="00577C92" w:rsidRDefault="00577C92" w:rsidP="00577C92">
            <w:pPr>
              <w:spacing w:after="0" w:line="240" w:lineRule="auto"/>
              <w:rPr>
                <w:rFonts w:ascii="Calibri" w:eastAsia="Times New Roman" w:hAnsi="Calibri" w:cs="Calibri"/>
                <w:color w:val="000000"/>
                <w:lang w:eastAsia="es-CL"/>
              </w:rPr>
            </w:pPr>
          </w:p>
        </w:tc>
        <w:tc>
          <w:tcPr>
            <w:tcW w:w="1100" w:type="dxa"/>
            <w:vMerge/>
            <w:tcBorders>
              <w:top w:val="nil"/>
              <w:left w:val="single" w:sz="4" w:space="0" w:color="auto"/>
              <w:bottom w:val="single" w:sz="4" w:space="0" w:color="auto"/>
              <w:right w:val="single" w:sz="4" w:space="0" w:color="auto"/>
            </w:tcBorders>
            <w:vAlign w:val="center"/>
            <w:hideMark/>
          </w:tcPr>
          <w:p w14:paraId="3A5515BB" w14:textId="77777777" w:rsidR="00577C92" w:rsidRPr="00577C92" w:rsidRDefault="00577C92" w:rsidP="00577C92">
            <w:pPr>
              <w:spacing w:after="0" w:line="240" w:lineRule="auto"/>
              <w:rPr>
                <w:rFonts w:ascii="Calibri" w:eastAsia="Times New Roman" w:hAnsi="Calibri" w:cs="Calibri"/>
                <w:color w:val="000000"/>
                <w:lang w:eastAsia="es-CL"/>
              </w:rPr>
            </w:pPr>
          </w:p>
        </w:tc>
        <w:tc>
          <w:tcPr>
            <w:tcW w:w="1240" w:type="dxa"/>
            <w:vMerge/>
            <w:tcBorders>
              <w:top w:val="nil"/>
              <w:left w:val="single" w:sz="4" w:space="0" w:color="auto"/>
              <w:bottom w:val="single" w:sz="4" w:space="0" w:color="auto"/>
              <w:right w:val="single" w:sz="4" w:space="0" w:color="auto"/>
            </w:tcBorders>
            <w:vAlign w:val="center"/>
            <w:hideMark/>
          </w:tcPr>
          <w:p w14:paraId="6D2F83EB" w14:textId="77777777" w:rsidR="00577C92" w:rsidRPr="00577C92" w:rsidRDefault="00577C92" w:rsidP="00577C92">
            <w:pPr>
              <w:spacing w:after="0" w:line="240" w:lineRule="auto"/>
              <w:rPr>
                <w:rFonts w:ascii="Calibri" w:eastAsia="Times New Roman" w:hAnsi="Calibri" w:cs="Calibri"/>
                <w:color w:val="000000"/>
                <w:lang w:eastAsia="es-CL"/>
              </w:rPr>
            </w:pPr>
          </w:p>
        </w:tc>
        <w:tc>
          <w:tcPr>
            <w:tcW w:w="1480" w:type="dxa"/>
            <w:tcBorders>
              <w:top w:val="nil"/>
              <w:left w:val="nil"/>
              <w:bottom w:val="single" w:sz="4" w:space="0" w:color="auto"/>
              <w:right w:val="single" w:sz="4" w:space="0" w:color="auto"/>
            </w:tcBorders>
            <w:shd w:val="clear" w:color="auto" w:fill="auto"/>
            <w:vAlign w:val="center"/>
            <w:hideMark/>
          </w:tcPr>
          <w:p w14:paraId="52E4B82B"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Derechos de Agua </w:t>
            </w:r>
          </w:p>
        </w:tc>
        <w:tc>
          <w:tcPr>
            <w:tcW w:w="2159" w:type="dxa"/>
            <w:tcBorders>
              <w:top w:val="nil"/>
              <w:left w:val="nil"/>
              <w:bottom w:val="single" w:sz="4" w:space="0" w:color="auto"/>
              <w:right w:val="single" w:sz="4" w:space="0" w:color="auto"/>
            </w:tcBorders>
            <w:shd w:val="clear" w:color="auto" w:fill="auto"/>
            <w:noWrap/>
            <w:vAlign w:val="center"/>
            <w:hideMark/>
          </w:tcPr>
          <w:p w14:paraId="2B7A35BF"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             2.442 </w:t>
            </w:r>
          </w:p>
        </w:tc>
      </w:tr>
      <w:tr w:rsidR="00577C92" w:rsidRPr="00577C92" w14:paraId="4E5D0212" w14:textId="77777777" w:rsidTr="00577C92">
        <w:trPr>
          <w:trHeight w:val="294"/>
        </w:trPr>
        <w:tc>
          <w:tcPr>
            <w:tcW w:w="7040" w:type="dxa"/>
            <w:gridSpan w:val="4"/>
            <w:tcBorders>
              <w:top w:val="nil"/>
              <w:left w:val="single" w:sz="8" w:space="0" w:color="auto"/>
              <w:bottom w:val="single" w:sz="8" w:space="0" w:color="auto"/>
              <w:right w:val="single" w:sz="8" w:space="0" w:color="000000"/>
            </w:tcBorders>
            <w:shd w:val="clear" w:color="000000" w:fill="D9E1F2"/>
            <w:noWrap/>
            <w:vAlign w:val="bottom"/>
            <w:hideMark/>
          </w:tcPr>
          <w:p w14:paraId="030F6FD9"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Total </w:t>
            </w:r>
          </w:p>
        </w:tc>
        <w:tc>
          <w:tcPr>
            <w:tcW w:w="2159" w:type="dxa"/>
            <w:tcBorders>
              <w:top w:val="single" w:sz="8" w:space="0" w:color="auto"/>
              <w:left w:val="nil"/>
              <w:bottom w:val="single" w:sz="8" w:space="0" w:color="auto"/>
              <w:right w:val="single" w:sz="8" w:space="0" w:color="auto"/>
            </w:tcBorders>
            <w:shd w:val="clear" w:color="auto" w:fill="auto"/>
            <w:noWrap/>
            <w:vAlign w:val="bottom"/>
            <w:hideMark/>
          </w:tcPr>
          <w:p w14:paraId="02428E62" w14:textId="77777777" w:rsidR="00577C92" w:rsidRPr="00577C92" w:rsidRDefault="00577C92" w:rsidP="00577C92">
            <w:pPr>
              <w:spacing w:after="0" w:line="240" w:lineRule="auto"/>
              <w:rPr>
                <w:rFonts w:ascii="Calibri" w:eastAsia="Times New Roman" w:hAnsi="Calibri" w:cs="Calibri"/>
                <w:b/>
                <w:bCs/>
                <w:color w:val="000000"/>
                <w:lang w:eastAsia="es-CL"/>
              </w:rPr>
            </w:pPr>
            <w:r w:rsidRPr="00577C92">
              <w:rPr>
                <w:rFonts w:ascii="Calibri" w:eastAsia="Times New Roman" w:hAnsi="Calibri" w:cs="Calibri"/>
                <w:b/>
                <w:bCs/>
                <w:color w:val="000000"/>
                <w:lang w:eastAsia="es-CL"/>
              </w:rPr>
              <w:t xml:space="preserve">            5.140 </w:t>
            </w:r>
          </w:p>
        </w:tc>
      </w:tr>
    </w:tbl>
    <w:p w14:paraId="0ED99E50" w14:textId="77777777" w:rsidR="006711C6" w:rsidRPr="006711C6" w:rsidRDefault="006711C6" w:rsidP="006711C6">
      <w:pPr>
        <w:jc w:val="both"/>
        <w:rPr>
          <w:rFonts w:ascii="Arial" w:hAnsi="Arial"/>
          <w:sz w:val="24"/>
        </w:rPr>
      </w:pPr>
    </w:p>
    <w:p w14:paraId="4D9B20F4" w14:textId="60F2F2FB" w:rsidR="006711C6" w:rsidRPr="006711C6" w:rsidRDefault="006711C6" w:rsidP="006711C6">
      <w:pPr>
        <w:jc w:val="both"/>
        <w:rPr>
          <w:rFonts w:ascii="Arial" w:hAnsi="Arial"/>
          <w:sz w:val="24"/>
        </w:rPr>
      </w:pPr>
    </w:p>
    <w:p w14:paraId="534C0BD4" w14:textId="77777777" w:rsidR="006711C6" w:rsidRPr="006711C6" w:rsidRDefault="006711C6" w:rsidP="006711C6">
      <w:pPr>
        <w:jc w:val="both"/>
        <w:rPr>
          <w:rFonts w:ascii="Arial" w:hAnsi="Arial"/>
          <w:sz w:val="24"/>
        </w:rPr>
      </w:pPr>
      <w:r w:rsidRPr="006711C6">
        <w:rPr>
          <w:rFonts w:ascii="Arial" w:hAnsi="Arial"/>
          <w:sz w:val="24"/>
        </w:rPr>
        <w:t>La disminución de esta cuenta es por los programas informáticos.</w:t>
      </w:r>
    </w:p>
    <w:p w14:paraId="276EA008" w14:textId="77777777" w:rsidR="006711C6" w:rsidRPr="006711C6" w:rsidRDefault="006711C6" w:rsidP="006711C6">
      <w:pPr>
        <w:jc w:val="both"/>
        <w:rPr>
          <w:rFonts w:ascii="Arial" w:hAnsi="Arial"/>
          <w:sz w:val="24"/>
        </w:rPr>
      </w:pPr>
    </w:p>
    <w:p w14:paraId="59FE087B" w14:textId="77777777" w:rsidR="006711C6" w:rsidRPr="006711C6" w:rsidRDefault="006711C6" w:rsidP="006711C6">
      <w:pPr>
        <w:jc w:val="both"/>
        <w:rPr>
          <w:rFonts w:ascii="Arial" w:hAnsi="Arial"/>
          <w:sz w:val="24"/>
        </w:rPr>
      </w:pPr>
      <w:r w:rsidRPr="006711C6">
        <w:rPr>
          <w:rFonts w:ascii="Arial" w:hAnsi="Arial"/>
          <w:noProof/>
          <w:sz w:val="24"/>
          <w:lang w:eastAsia="es-CL"/>
        </w:rPr>
        <w:drawing>
          <wp:inline distT="0" distB="0" distL="0" distR="0" wp14:anchorId="1D528644" wp14:editId="01F5A417">
            <wp:extent cx="5844540" cy="1127760"/>
            <wp:effectExtent l="0" t="0" r="381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44540" cy="1127760"/>
                    </a:xfrm>
                    <a:prstGeom prst="rect">
                      <a:avLst/>
                    </a:prstGeom>
                    <a:noFill/>
                    <a:ln>
                      <a:noFill/>
                    </a:ln>
                  </pic:spPr>
                </pic:pic>
              </a:graphicData>
            </a:graphic>
          </wp:inline>
        </w:drawing>
      </w:r>
    </w:p>
    <w:p w14:paraId="01982BA8" w14:textId="7C26373C" w:rsidR="006711C6" w:rsidRPr="006711C6" w:rsidRDefault="006711C6" w:rsidP="006711C6">
      <w:pPr>
        <w:jc w:val="both"/>
        <w:rPr>
          <w:rFonts w:ascii="Arial" w:hAnsi="Arial"/>
          <w:sz w:val="24"/>
        </w:rPr>
      </w:pPr>
      <w:r w:rsidRPr="006711C6">
        <w:rPr>
          <w:rFonts w:ascii="Arial" w:hAnsi="Arial"/>
          <w:sz w:val="24"/>
        </w:rPr>
        <w:t>La disminu</w:t>
      </w:r>
      <w:r w:rsidR="00011935">
        <w:rPr>
          <w:rFonts w:ascii="Arial" w:hAnsi="Arial"/>
          <w:sz w:val="24"/>
        </w:rPr>
        <w:t>ción de esta cuenta se encuentra</w:t>
      </w:r>
      <w:r w:rsidRPr="006711C6">
        <w:rPr>
          <w:rFonts w:ascii="Arial" w:hAnsi="Arial"/>
          <w:sz w:val="24"/>
        </w:rPr>
        <w:t xml:space="preserve"> en los rangos normales.</w:t>
      </w:r>
    </w:p>
    <w:p w14:paraId="45CF7EC2" w14:textId="77777777" w:rsidR="006711C6" w:rsidRPr="006711C6" w:rsidRDefault="006711C6" w:rsidP="006711C6">
      <w:pPr>
        <w:jc w:val="both"/>
        <w:rPr>
          <w:rFonts w:ascii="Arial" w:hAnsi="Arial"/>
          <w:sz w:val="24"/>
        </w:rPr>
      </w:pPr>
    </w:p>
    <w:p w14:paraId="443EB131" w14:textId="77777777" w:rsidR="006711C6" w:rsidRPr="006711C6" w:rsidRDefault="006711C6" w:rsidP="006711C6">
      <w:pPr>
        <w:jc w:val="both"/>
        <w:rPr>
          <w:rFonts w:ascii="Arial" w:hAnsi="Arial"/>
          <w:sz w:val="24"/>
        </w:rPr>
      </w:pPr>
      <w:r w:rsidRPr="006711C6">
        <w:rPr>
          <w:rFonts w:ascii="Arial" w:hAnsi="Arial"/>
          <w:noProof/>
          <w:sz w:val="24"/>
          <w:lang w:eastAsia="es-CL"/>
        </w:rPr>
        <w:lastRenderedPageBreak/>
        <w:drawing>
          <wp:inline distT="0" distB="0" distL="0" distR="0" wp14:anchorId="47A4C179" wp14:editId="169F24DD">
            <wp:extent cx="5844540" cy="2773680"/>
            <wp:effectExtent l="0" t="0" r="3810" b="762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44540" cy="2773680"/>
                    </a:xfrm>
                    <a:prstGeom prst="rect">
                      <a:avLst/>
                    </a:prstGeom>
                    <a:noFill/>
                    <a:ln>
                      <a:noFill/>
                    </a:ln>
                  </pic:spPr>
                </pic:pic>
              </a:graphicData>
            </a:graphic>
          </wp:inline>
        </w:drawing>
      </w:r>
    </w:p>
    <w:p w14:paraId="34208C81" w14:textId="77777777" w:rsidR="006711C6" w:rsidRPr="006711C6" w:rsidRDefault="006711C6" w:rsidP="006711C6">
      <w:pPr>
        <w:jc w:val="both"/>
        <w:rPr>
          <w:rFonts w:ascii="Arial" w:hAnsi="Arial"/>
          <w:sz w:val="24"/>
        </w:rPr>
      </w:pPr>
      <w:r w:rsidRPr="006711C6">
        <w:rPr>
          <w:rFonts w:ascii="Arial" w:hAnsi="Arial"/>
          <w:sz w:val="24"/>
        </w:rPr>
        <w:t xml:space="preserve">La disminución se ve reflejada en la planta y equipo que mantiene esta empresa. </w:t>
      </w:r>
    </w:p>
    <w:p w14:paraId="5FBAF353" w14:textId="77777777" w:rsidR="006711C6" w:rsidRPr="006711C6" w:rsidRDefault="006711C6" w:rsidP="006711C6">
      <w:pPr>
        <w:jc w:val="both"/>
        <w:rPr>
          <w:rFonts w:ascii="Arial" w:hAnsi="Arial"/>
          <w:sz w:val="24"/>
        </w:rPr>
      </w:pPr>
    </w:p>
    <w:p w14:paraId="2215956A" w14:textId="77777777" w:rsidR="006711C6" w:rsidRPr="006711C6" w:rsidRDefault="006711C6" w:rsidP="006711C6">
      <w:pPr>
        <w:jc w:val="both"/>
        <w:rPr>
          <w:rFonts w:ascii="Arial" w:hAnsi="Arial"/>
          <w:sz w:val="24"/>
        </w:rPr>
      </w:pPr>
      <w:r w:rsidRPr="006711C6">
        <w:rPr>
          <w:rFonts w:ascii="Arial" w:hAnsi="Arial"/>
          <w:noProof/>
          <w:sz w:val="24"/>
          <w:lang w:eastAsia="es-CL"/>
        </w:rPr>
        <w:drawing>
          <wp:inline distT="0" distB="0" distL="0" distR="0" wp14:anchorId="7255FDF6" wp14:editId="67FCB1BD">
            <wp:extent cx="5844540" cy="1127760"/>
            <wp:effectExtent l="0" t="0" r="381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44540" cy="1127760"/>
                    </a:xfrm>
                    <a:prstGeom prst="rect">
                      <a:avLst/>
                    </a:prstGeom>
                    <a:noFill/>
                    <a:ln>
                      <a:noFill/>
                    </a:ln>
                  </pic:spPr>
                </pic:pic>
              </a:graphicData>
            </a:graphic>
          </wp:inline>
        </w:drawing>
      </w:r>
    </w:p>
    <w:p w14:paraId="3111CA51" w14:textId="77777777" w:rsidR="006711C6" w:rsidRPr="006711C6" w:rsidRDefault="006711C6" w:rsidP="006711C6">
      <w:pPr>
        <w:jc w:val="both"/>
        <w:rPr>
          <w:rFonts w:ascii="Arial" w:hAnsi="Arial"/>
          <w:sz w:val="24"/>
        </w:rPr>
      </w:pPr>
      <w:r w:rsidRPr="006711C6">
        <w:rPr>
          <w:rFonts w:ascii="Arial" w:hAnsi="Arial"/>
          <w:sz w:val="24"/>
        </w:rPr>
        <w:t>La variación que enfrenta esta cuenta es por los Bienes Arrendados. Este ítem corresponde a plantas ubicadas en Curicó y Santiago, como arrendamiento operativo.</w:t>
      </w:r>
    </w:p>
    <w:tbl>
      <w:tblPr>
        <w:tblW w:w="9204" w:type="dxa"/>
        <w:tblCellMar>
          <w:left w:w="70" w:type="dxa"/>
          <w:right w:w="70" w:type="dxa"/>
        </w:tblCellMar>
        <w:tblLook w:val="04A0" w:firstRow="1" w:lastRow="0" w:firstColumn="1" w:lastColumn="0" w:noHBand="0" w:noVBand="1"/>
      </w:tblPr>
      <w:tblGrid>
        <w:gridCol w:w="3220"/>
        <w:gridCol w:w="1100"/>
        <w:gridCol w:w="1240"/>
        <w:gridCol w:w="1480"/>
        <w:gridCol w:w="2164"/>
      </w:tblGrid>
      <w:tr w:rsidR="00577C92" w:rsidRPr="00577C92" w14:paraId="39112687" w14:textId="77777777" w:rsidTr="008D610C">
        <w:trPr>
          <w:trHeight w:val="864"/>
        </w:trPr>
        <w:tc>
          <w:tcPr>
            <w:tcW w:w="3220" w:type="dxa"/>
            <w:tcBorders>
              <w:top w:val="single" w:sz="8" w:space="0" w:color="auto"/>
              <w:left w:val="single" w:sz="8" w:space="0" w:color="auto"/>
              <w:bottom w:val="single" w:sz="4" w:space="0" w:color="auto"/>
              <w:right w:val="single" w:sz="4" w:space="0" w:color="auto"/>
            </w:tcBorders>
            <w:shd w:val="clear" w:color="000000" w:fill="D9E1F2"/>
            <w:noWrap/>
            <w:vAlign w:val="center"/>
            <w:hideMark/>
          </w:tcPr>
          <w:p w14:paraId="33C00D55"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Nombre de la cuenta </w:t>
            </w:r>
          </w:p>
        </w:tc>
        <w:tc>
          <w:tcPr>
            <w:tcW w:w="1100" w:type="dxa"/>
            <w:tcBorders>
              <w:top w:val="single" w:sz="8" w:space="0" w:color="auto"/>
              <w:left w:val="nil"/>
              <w:bottom w:val="single" w:sz="4" w:space="0" w:color="auto"/>
              <w:right w:val="single" w:sz="4" w:space="0" w:color="auto"/>
            </w:tcBorders>
            <w:shd w:val="clear" w:color="000000" w:fill="D9E1F2"/>
            <w:noWrap/>
            <w:vAlign w:val="center"/>
            <w:hideMark/>
          </w:tcPr>
          <w:p w14:paraId="69CC46E0"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Monto </w:t>
            </w:r>
          </w:p>
        </w:tc>
        <w:tc>
          <w:tcPr>
            <w:tcW w:w="1240" w:type="dxa"/>
            <w:tcBorders>
              <w:top w:val="single" w:sz="8" w:space="0" w:color="auto"/>
              <w:left w:val="nil"/>
              <w:bottom w:val="single" w:sz="4" w:space="0" w:color="auto"/>
              <w:right w:val="single" w:sz="4" w:space="0" w:color="auto"/>
            </w:tcBorders>
            <w:shd w:val="clear" w:color="000000" w:fill="D9E1F2"/>
            <w:noWrap/>
            <w:vAlign w:val="center"/>
            <w:hideMark/>
          </w:tcPr>
          <w:p w14:paraId="5CC7E6C6"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Según nota </w:t>
            </w:r>
          </w:p>
        </w:tc>
        <w:tc>
          <w:tcPr>
            <w:tcW w:w="1480" w:type="dxa"/>
            <w:tcBorders>
              <w:top w:val="single" w:sz="8" w:space="0" w:color="auto"/>
              <w:left w:val="nil"/>
              <w:bottom w:val="single" w:sz="4" w:space="0" w:color="auto"/>
              <w:right w:val="single" w:sz="4" w:space="0" w:color="auto"/>
            </w:tcBorders>
            <w:shd w:val="clear" w:color="000000" w:fill="D9E1F2"/>
            <w:vAlign w:val="bottom"/>
            <w:hideMark/>
          </w:tcPr>
          <w:p w14:paraId="7BED2D3E" w14:textId="77777777" w:rsidR="00577C92" w:rsidRPr="00577C92" w:rsidRDefault="00577C92" w:rsidP="00577C92">
            <w:pPr>
              <w:spacing w:after="0" w:line="240" w:lineRule="auto"/>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Nombre de las Cuentas Equivalentes  </w:t>
            </w:r>
          </w:p>
        </w:tc>
        <w:tc>
          <w:tcPr>
            <w:tcW w:w="2164" w:type="dxa"/>
            <w:tcBorders>
              <w:top w:val="single" w:sz="8" w:space="0" w:color="auto"/>
              <w:left w:val="nil"/>
              <w:bottom w:val="single" w:sz="4" w:space="0" w:color="auto"/>
              <w:right w:val="single" w:sz="8" w:space="0" w:color="auto"/>
            </w:tcBorders>
            <w:shd w:val="clear" w:color="000000" w:fill="D9E1F2"/>
            <w:noWrap/>
            <w:vAlign w:val="center"/>
            <w:hideMark/>
          </w:tcPr>
          <w:p w14:paraId="54ED9244"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Monto </w:t>
            </w:r>
          </w:p>
        </w:tc>
      </w:tr>
      <w:tr w:rsidR="00577C92" w:rsidRPr="00577C92" w14:paraId="72DA1EE3" w14:textId="77777777" w:rsidTr="008D610C">
        <w:trPr>
          <w:trHeight w:val="288"/>
        </w:trPr>
        <w:tc>
          <w:tcPr>
            <w:tcW w:w="3220" w:type="dxa"/>
            <w:vMerge w:val="restart"/>
            <w:tcBorders>
              <w:top w:val="nil"/>
              <w:left w:val="single" w:sz="8" w:space="0" w:color="auto"/>
              <w:bottom w:val="single" w:sz="4" w:space="0" w:color="auto"/>
              <w:right w:val="single" w:sz="4" w:space="0" w:color="auto"/>
            </w:tcBorders>
            <w:shd w:val="clear" w:color="auto" w:fill="auto"/>
            <w:vAlign w:val="center"/>
            <w:hideMark/>
          </w:tcPr>
          <w:p w14:paraId="61FFCB21"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Activos por impuestos diferidos</w:t>
            </w:r>
          </w:p>
        </w:tc>
        <w:tc>
          <w:tcPr>
            <w:tcW w:w="1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2092C5"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       18.851 </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AB6AFA"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19</w:t>
            </w:r>
          </w:p>
        </w:tc>
        <w:tc>
          <w:tcPr>
            <w:tcW w:w="1480" w:type="dxa"/>
            <w:vMerge w:val="restart"/>
            <w:tcBorders>
              <w:top w:val="nil"/>
              <w:left w:val="single" w:sz="4" w:space="0" w:color="auto"/>
              <w:bottom w:val="nil"/>
              <w:right w:val="single" w:sz="4" w:space="0" w:color="auto"/>
            </w:tcBorders>
            <w:shd w:val="clear" w:color="auto" w:fill="auto"/>
            <w:vAlign w:val="center"/>
            <w:hideMark/>
          </w:tcPr>
          <w:p w14:paraId="2C33E9BD"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Efecto neto de estados de situación </w:t>
            </w:r>
          </w:p>
        </w:tc>
        <w:tc>
          <w:tcPr>
            <w:tcW w:w="2164"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E9AC73C"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          18.851 </w:t>
            </w:r>
          </w:p>
        </w:tc>
      </w:tr>
      <w:tr w:rsidR="00577C92" w:rsidRPr="00577C92" w14:paraId="77E65270" w14:textId="77777777" w:rsidTr="008D610C">
        <w:trPr>
          <w:trHeight w:val="450"/>
        </w:trPr>
        <w:tc>
          <w:tcPr>
            <w:tcW w:w="3220" w:type="dxa"/>
            <w:vMerge/>
            <w:tcBorders>
              <w:top w:val="nil"/>
              <w:left w:val="single" w:sz="8" w:space="0" w:color="auto"/>
              <w:bottom w:val="single" w:sz="4" w:space="0" w:color="auto"/>
              <w:right w:val="single" w:sz="4" w:space="0" w:color="auto"/>
            </w:tcBorders>
            <w:vAlign w:val="center"/>
            <w:hideMark/>
          </w:tcPr>
          <w:p w14:paraId="34DFDF5B" w14:textId="77777777" w:rsidR="00577C92" w:rsidRPr="00577C92" w:rsidRDefault="00577C92" w:rsidP="00577C92">
            <w:pPr>
              <w:spacing w:after="0" w:line="240" w:lineRule="auto"/>
              <w:rPr>
                <w:rFonts w:ascii="Calibri" w:eastAsia="Times New Roman" w:hAnsi="Calibri" w:cs="Calibri"/>
                <w:color w:val="000000"/>
                <w:lang w:eastAsia="es-CL"/>
              </w:rPr>
            </w:pPr>
          </w:p>
        </w:tc>
        <w:tc>
          <w:tcPr>
            <w:tcW w:w="1100" w:type="dxa"/>
            <w:vMerge/>
            <w:tcBorders>
              <w:top w:val="nil"/>
              <w:left w:val="single" w:sz="4" w:space="0" w:color="auto"/>
              <w:bottom w:val="single" w:sz="4" w:space="0" w:color="auto"/>
              <w:right w:val="single" w:sz="4" w:space="0" w:color="auto"/>
            </w:tcBorders>
            <w:vAlign w:val="center"/>
            <w:hideMark/>
          </w:tcPr>
          <w:p w14:paraId="0B886753" w14:textId="77777777" w:rsidR="00577C92" w:rsidRPr="00577C92" w:rsidRDefault="00577C92" w:rsidP="00577C92">
            <w:pPr>
              <w:spacing w:after="0" w:line="240" w:lineRule="auto"/>
              <w:rPr>
                <w:rFonts w:ascii="Calibri" w:eastAsia="Times New Roman" w:hAnsi="Calibri" w:cs="Calibri"/>
                <w:color w:val="000000"/>
                <w:lang w:eastAsia="es-CL"/>
              </w:rPr>
            </w:pPr>
          </w:p>
        </w:tc>
        <w:tc>
          <w:tcPr>
            <w:tcW w:w="1240" w:type="dxa"/>
            <w:vMerge/>
            <w:tcBorders>
              <w:top w:val="nil"/>
              <w:left w:val="single" w:sz="4" w:space="0" w:color="auto"/>
              <w:bottom w:val="single" w:sz="4" w:space="0" w:color="auto"/>
              <w:right w:val="single" w:sz="4" w:space="0" w:color="auto"/>
            </w:tcBorders>
            <w:vAlign w:val="center"/>
            <w:hideMark/>
          </w:tcPr>
          <w:p w14:paraId="0AF096A6" w14:textId="77777777" w:rsidR="00577C92" w:rsidRPr="00577C92" w:rsidRDefault="00577C92" w:rsidP="00577C92">
            <w:pPr>
              <w:spacing w:after="0" w:line="240" w:lineRule="auto"/>
              <w:rPr>
                <w:rFonts w:ascii="Calibri" w:eastAsia="Times New Roman" w:hAnsi="Calibri" w:cs="Calibri"/>
                <w:color w:val="000000"/>
                <w:lang w:eastAsia="es-CL"/>
              </w:rPr>
            </w:pPr>
          </w:p>
        </w:tc>
        <w:tc>
          <w:tcPr>
            <w:tcW w:w="1480" w:type="dxa"/>
            <w:vMerge/>
            <w:tcBorders>
              <w:top w:val="nil"/>
              <w:left w:val="single" w:sz="4" w:space="0" w:color="auto"/>
              <w:bottom w:val="nil"/>
              <w:right w:val="single" w:sz="4" w:space="0" w:color="auto"/>
            </w:tcBorders>
            <w:vAlign w:val="center"/>
            <w:hideMark/>
          </w:tcPr>
          <w:p w14:paraId="4AD01A52" w14:textId="77777777" w:rsidR="00577C92" w:rsidRPr="00577C92" w:rsidRDefault="00577C92" w:rsidP="00577C92">
            <w:pPr>
              <w:spacing w:after="0" w:line="240" w:lineRule="auto"/>
              <w:rPr>
                <w:rFonts w:ascii="Calibri" w:eastAsia="Times New Roman" w:hAnsi="Calibri" w:cs="Calibri"/>
                <w:color w:val="000000"/>
                <w:lang w:eastAsia="es-CL"/>
              </w:rPr>
            </w:pPr>
          </w:p>
        </w:tc>
        <w:tc>
          <w:tcPr>
            <w:tcW w:w="2164" w:type="dxa"/>
            <w:vMerge/>
            <w:tcBorders>
              <w:top w:val="nil"/>
              <w:left w:val="single" w:sz="4" w:space="0" w:color="auto"/>
              <w:bottom w:val="single" w:sz="8" w:space="0" w:color="000000"/>
              <w:right w:val="single" w:sz="8" w:space="0" w:color="auto"/>
            </w:tcBorders>
            <w:vAlign w:val="center"/>
            <w:hideMark/>
          </w:tcPr>
          <w:p w14:paraId="2C8EA896" w14:textId="77777777" w:rsidR="00577C92" w:rsidRPr="00577C92" w:rsidRDefault="00577C92" w:rsidP="00577C92">
            <w:pPr>
              <w:spacing w:after="0" w:line="240" w:lineRule="auto"/>
              <w:rPr>
                <w:rFonts w:ascii="Calibri" w:eastAsia="Times New Roman" w:hAnsi="Calibri" w:cs="Calibri"/>
                <w:color w:val="000000"/>
                <w:lang w:eastAsia="es-CL"/>
              </w:rPr>
            </w:pPr>
          </w:p>
        </w:tc>
      </w:tr>
      <w:tr w:rsidR="00577C92" w:rsidRPr="00577C92" w14:paraId="570EB6E5" w14:textId="77777777" w:rsidTr="008D610C">
        <w:trPr>
          <w:trHeight w:val="450"/>
        </w:trPr>
        <w:tc>
          <w:tcPr>
            <w:tcW w:w="3220" w:type="dxa"/>
            <w:vMerge/>
            <w:tcBorders>
              <w:top w:val="nil"/>
              <w:left w:val="single" w:sz="8" w:space="0" w:color="auto"/>
              <w:bottom w:val="single" w:sz="4" w:space="0" w:color="auto"/>
              <w:right w:val="single" w:sz="4" w:space="0" w:color="auto"/>
            </w:tcBorders>
            <w:vAlign w:val="center"/>
            <w:hideMark/>
          </w:tcPr>
          <w:p w14:paraId="59F58B9F" w14:textId="77777777" w:rsidR="00577C92" w:rsidRPr="00577C92" w:rsidRDefault="00577C92" w:rsidP="00577C92">
            <w:pPr>
              <w:spacing w:after="0" w:line="240" w:lineRule="auto"/>
              <w:rPr>
                <w:rFonts w:ascii="Calibri" w:eastAsia="Times New Roman" w:hAnsi="Calibri" w:cs="Calibri"/>
                <w:color w:val="000000"/>
                <w:lang w:eastAsia="es-CL"/>
              </w:rPr>
            </w:pPr>
          </w:p>
        </w:tc>
        <w:tc>
          <w:tcPr>
            <w:tcW w:w="1100" w:type="dxa"/>
            <w:vMerge/>
            <w:tcBorders>
              <w:top w:val="nil"/>
              <w:left w:val="single" w:sz="4" w:space="0" w:color="auto"/>
              <w:bottom w:val="single" w:sz="4" w:space="0" w:color="auto"/>
              <w:right w:val="single" w:sz="4" w:space="0" w:color="auto"/>
            </w:tcBorders>
            <w:vAlign w:val="center"/>
            <w:hideMark/>
          </w:tcPr>
          <w:p w14:paraId="3BFA3332" w14:textId="77777777" w:rsidR="00577C92" w:rsidRPr="00577C92" w:rsidRDefault="00577C92" w:rsidP="00577C92">
            <w:pPr>
              <w:spacing w:after="0" w:line="240" w:lineRule="auto"/>
              <w:rPr>
                <w:rFonts w:ascii="Calibri" w:eastAsia="Times New Roman" w:hAnsi="Calibri" w:cs="Calibri"/>
                <w:color w:val="000000"/>
                <w:lang w:eastAsia="es-CL"/>
              </w:rPr>
            </w:pPr>
          </w:p>
        </w:tc>
        <w:tc>
          <w:tcPr>
            <w:tcW w:w="1240" w:type="dxa"/>
            <w:vMerge/>
            <w:tcBorders>
              <w:top w:val="nil"/>
              <w:left w:val="single" w:sz="4" w:space="0" w:color="auto"/>
              <w:bottom w:val="single" w:sz="4" w:space="0" w:color="auto"/>
              <w:right w:val="single" w:sz="4" w:space="0" w:color="auto"/>
            </w:tcBorders>
            <w:vAlign w:val="center"/>
            <w:hideMark/>
          </w:tcPr>
          <w:p w14:paraId="088AD63D" w14:textId="77777777" w:rsidR="00577C92" w:rsidRPr="00577C92" w:rsidRDefault="00577C92" w:rsidP="00577C92">
            <w:pPr>
              <w:spacing w:after="0" w:line="240" w:lineRule="auto"/>
              <w:rPr>
                <w:rFonts w:ascii="Calibri" w:eastAsia="Times New Roman" w:hAnsi="Calibri" w:cs="Calibri"/>
                <w:color w:val="000000"/>
                <w:lang w:eastAsia="es-CL"/>
              </w:rPr>
            </w:pPr>
          </w:p>
        </w:tc>
        <w:tc>
          <w:tcPr>
            <w:tcW w:w="1480" w:type="dxa"/>
            <w:vMerge/>
            <w:tcBorders>
              <w:top w:val="nil"/>
              <w:left w:val="single" w:sz="4" w:space="0" w:color="auto"/>
              <w:bottom w:val="nil"/>
              <w:right w:val="single" w:sz="4" w:space="0" w:color="auto"/>
            </w:tcBorders>
            <w:vAlign w:val="center"/>
            <w:hideMark/>
          </w:tcPr>
          <w:p w14:paraId="5149AA2A" w14:textId="77777777" w:rsidR="00577C92" w:rsidRPr="00577C92" w:rsidRDefault="00577C92" w:rsidP="00577C92">
            <w:pPr>
              <w:spacing w:after="0" w:line="240" w:lineRule="auto"/>
              <w:rPr>
                <w:rFonts w:ascii="Calibri" w:eastAsia="Times New Roman" w:hAnsi="Calibri" w:cs="Calibri"/>
                <w:color w:val="000000"/>
                <w:lang w:eastAsia="es-CL"/>
              </w:rPr>
            </w:pPr>
          </w:p>
        </w:tc>
        <w:tc>
          <w:tcPr>
            <w:tcW w:w="2164" w:type="dxa"/>
            <w:vMerge/>
            <w:tcBorders>
              <w:top w:val="nil"/>
              <w:left w:val="single" w:sz="4" w:space="0" w:color="auto"/>
              <w:bottom w:val="single" w:sz="8" w:space="0" w:color="000000"/>
              <w:right w:val="single" w:sz="8" w:space="0" w:color="auto"/>
            </w:tcBorders>
            <w:vAlign w:val="center"/>
            <w:hideMark/>
          </w:tcPr>
          <w:p w14:paraId="1211FC74" w14:textId="77777777" w:rsidR="00577C92" w:rsidRPr="00577C92" w:rsidRDefault="00577C92" w:rsidP="00577C92">
            <w:pPr>
              <w:spacing w:after="0" w:line="240" w:lineRule="auto"/>
              <w:rPr>
                <w:rFonts w:ascii="Calibri" w:eastAsia="Times New Roman" w:hAnsi="Calibri" w:cs="Calibri"/>
                <w:color w:val="000000"/>
                <w:lang w:eastAsia="es-CL"/>
              </w:rPr>
            </w:pPr>
          </w:p>
        </w:tc>
      </w:tr>
      <w:tr w:rsidR="00577C92" w:rsidRPr="00577C92" w14:paraId="79AC5C8A" w14:textId="77777777" w:rsidTr="008D610C">
        <w:trPr>
          <w:trHeight w:val="450"/>
        </w:trPr>
        <w:tc>
          <w:tcPr>
            <w:tcW w:w="3220" w:type="dxa"/>
            <w:vMerge/>
            <w:tcBorders>
              <w:top w:val="nil"/>
              <w:left w:val="single" w:sz="8" w:space="0" w:color="auto"/>
              <w:bottom w:val="single" w:sz="4" w:space="0" w:color="auto"/>
              <w:right w:val="single" w:sz="4" w:space="0" w:color="auto"/>
            </w:tcBorders>
            <w:vAlign w:val="center"/>
            <w:hideMark/>
          </w:tcPr>
          <w:p w14:paraId="6A8B5757" w14:textId="77777777" w:rsidR="00577C92" w:rsidRPr="00577C92" w:rsidRDefault="00577C92" w:rsidP="00577C92">
            <w:pPr>
              <w:spacing w:after="0" w:line="240" w:lineRule="auto"/>
              <w:rPr>
                <w:rFonts w:ascii="Calibri" w:eastAsia="Times New Roman" w:hAnsi="Calibri" w:cs="Calibri"/>
                <w:color w:val="000000"/>
                <w:lang w:eastAsia="es-CL"/>
              </w:rPr>
            </w:pPr>
          </w:p>
        </w:tc>
        <w:tc>
          <w:tcPr>
            <w:tcW w:w="1100" w:type="dxa"/>
            <w:vMerge/>
            <w:tcBorders>
              <w:top w:val="nil"/>
              <w:left w:val="single" w:sz="4" w:space="0" w:color="auto"/>
              <w:bottom w:val="single" w:sz="4" w:space="0" w:color="auto"/>
              <w:right w:val="single" w:sz="4" w:space="0" w:color="auto"/>
            </w:tcBorders>
            <w:vAlign w:val="center"/>
            <w:hideMark/>
          </w:tcPr>
          <w:p w14:paraId="7EA290E0" w14:textId="77777777" w:rsidR="00577C92" w:rsidRPr="00577C92" w:rsidRDefault="00577C92" w:rsidP="00577C92">
            <w:pPr>
              <w:spacing w:after="0" w:line="240" w:lineRule="auto"/>
              <w:rPr>
                <w:rFonts w:ascii="Calibri" w:eastAsia="Times New Roman" w:hAnsi="Calibri" w:cs="Calibri"/>
                <w:color w:val="000000"/>
                <w:lang w:eastAsia="es-CL"/>
              </w:rPr>
            </w:pPr>
          </w:p>
        </w:tc>
        <w:tc>
          <w:tcPr>
            <w:tcW w:w="1240" w:type="dxa"/>
            <w:vMerge/>
            <w:tcBorders>
              <w:top w:val="nil"/>
              <w:left w:val="single" w:sz="4" w:space="0" w:color="auto"/>
              <w:bottom w:val="single" w:sz="4" w:space="0" w:color="auto"/>
              <w:right w:val="single" w:sz="4" w:space="0" w:color="auto"/>
            </w:tcBorders>
            <w:vAlign w:val="center"/>
            <w:hideMark/>
          </w:tcPr>
          <w:p w14:paraId="3D9CCD46" w14:textId="77777777" w:rsidR="00577C92" w:rsidRPr="00577C92" w:rsidRDefault="00577C92" w:rsidP="00577C92">
            <w:pPr>
              <w:spacing w:after="0" w:line="240" w:lineRule="auto"/>
              <w:rPr>
                <w:rFonts w:ascii="Calibri" w:eastAsia="Times New Roman" w:hAnsi="Calibri" w:cs="Calibri"/>
                <w:color w:val="000000"/>
                <w:lang w:eastAsia="es-CL"/>
              </w:rPr>
            </w:pPr>
          </w:p>
        </w:tc>
        <w:tc>
          <w:tcPr>
            <w:tcW w:w="1480" w:type="dxa"/>
            <w:vMerge/>
            <w:tcBorders>
              <w:top w:val="nil"/>
              <w:left w:val="single" w:sz="4" w:space="0" w:color="auto"/>
              <w:bottom w:val="nil"/>
              <w:right w:val="single" w:sz="4" w:space="0" w:color="auto"/>
            </w:tcBorders>
            <w:vAlign w:val="center"/>
            <w:hideMark/>
          </w:tcPr>
          <w:p w14:paraId="437BBF7C" w14:textId="77777777" w:rsidR="00577C92" w:rsidRPr="00577C92" w:rsidRDefault="00577C92" w:rsidP="00577C92">
            <w:pPr>
              <w:spacing w:after="0" w:line="240" w:lineRule="auto"/>
              <w:rPr>
                <w:rFonts w:ascii="Calibri" w:eastAsia="Times New Roman" w:hAnsi="Calibri" w:cs="Calibri"/>
                <w:color w:val="000000"/>
                <w:lang w:eastAsia="es-CL"/>
              </w:rPr>
            </w:pPr>
          </w:p>
        </w:tc>
        <w:tc>
          <w:tcPr>
            <w:tcW w:w="2164" w:type="dxa"/>
            <w:vMerge/>
            <w:tcBorders>
              <w:top w:val="nil"/>
              <w:left w:val="single" w:sz="4" w:space="0" w:color="auto"/>
              <w:bottom w:val="single" w:sz="8" w:space="0" w:color="000000"/>
              <w:right w:val="single" w:sz="8" w:space="0" w:color="auto"/>
            </w:tcBorders>
            <w:vAlign w:val="center"/>
            <w:hideMark/>
          </w:tcPr>
          <w:p w14:paraId="7D6DD5B4" w14:textId="77777777" w:rsidR="00577C92" w:rsidRPr="00577C92" w:rsidRDefault="00577C92" w:rsidP="00577C92">
            <w:pPr>
              <w:spacing w:after="0" w:line="240" w:lineRule="auto"/>
              <w:rPr>
                <w:rFonts w:ascii="Calibri" w:eastAsia="Times New Roman" w:hAnsi="Calibri" w:cs="Calibri"/>
                <w:color w:val="000000"/>
                <w:lang w:eastAsia="es-CL"/>
              </w:rPr>
            </w:pPr>
          </w:p>
        </w:tc>
      </w:tr>
      <w:tr w:rsidR="00577C92" w:rsidRPr="00577C92" w14:paraId="6CA32F9A" w14:textId="77777777" w:rsidTr="008D610C">
        <w:trPr>
          <w:trHeight w:val="294"/>
        </w:trPr>
        <w:tc>
          <w:tcPr>
            <w:tcW w:w="7040" w:type="dxa"/>
            <w:gridSpan w:val="4"/>
            <w:tcBorders>
              <w:top w:val="single" w:sz="8" w:space="0" w:color="auto"/>
              <w:left w:val="single" w:sz="8" w:space="0" w:color="auto"/>
              <w:bottom w:val="single" w:sz="8" w:space="0" w:color="auto"/>
              <w:right w:val="single" w:sz="8" w:space="0" w:color="000000"/>
            </w:tcBorders>
            <w:shd w:val="clear" w:color="000000" w:fill="D9E1F2"/>
            <w:noWrap/>
            <w:vAlign w:val="bottom"/>
            <w:hideMark/>
          </w:tcPr>
          <w:p w14:paraId="6467079A" w14:textId="77777777" w:rsidR="00577C92" w:rsidRPr="00577C92" w:rsidRDefault="00577C92" w:rsidP="00577C92">
            <w:pPr>
              <w:spacing w:after="0" w:line="240" w:lineRule="auto"/>
              <w:jc w:val="center"/>
              <w:rPr>
                <w:rFonts w:ascii="Calibri" w:eastAsia="Times New Roman" w:hAnsi="Calibri" w:cs="Calibri"/>
                <w:color w:val="000000"/>
                <w:lang w:eastAsia="es-CL"/>
              </w:rPr>
            </w:pPr>
            <w:r w:rsidRPr="00577C92">
              <w:rPr>
                <w:rFonts w:ascii="Calibri" w:eastAsia="Times New Roman" w:hAnsi="Calibri" w:cs="Calibri"/>
                <w:color w:val="000000"/>
                <w:lang w:eastAsia="es-CL"/>
              </w:rPr>
              <w:t xml:space="preserve">Total </w:t>
            </w:r>
          </w:p>
        </w:tc>
        <w:tc>
          <w:tcPr>
            <w:tcW w:w="2164" w:type="dxa"/>
            <w:tcBorders>
              <w:top w:val="nil"/>
              <w:left w:val="nil"/>
              <w:bottom w:val="single" w:sz="8" w:space="0" w:color="auto"/>
              <w:right w:val="single" w:sz="8" w:space="0" w:color="auto"/>
            </w:tcBorders>
            <w:shd w:val="clear" w:color="auto" w:fill="auto"/>
            <w:noWrap/>
            <w:vAlign w:val="bottom"/>
            <w:hideMark/>
          </w:tcPr>
          <w:p w14:paraId="5F9B8752" w14:textId="77777777" w:rsidR="00577C92" w:rsidRPr="00577C92" w:rsidRDefault="00577C92" w:rsidP="00577C92">
            <w:pPr>
              <w:spacing w:after="0" w:line="240" w:lineRule="auto"/>
              <w:rPr>
                <w:rFonts w:ascii="Calibri" w:eastAsia="Times New Roman" w:hAnsi="Calibri" w:cs="Calibri"/>
                <w:b/>
                <w:bCs/>
                <w:color w:val="000000"/>
                <w:lang w:eastAsia="es-CL"/>
              </w:rPr>
            </w:pPr>
            <w:r w:rsidRPr="00577C92">
              <w:rPr>
                <w:rFonts w:ascii="Calibri" w:eastAsia="Times New Roman" w:hAnsi="Calibri" w:cs="Calibri"/>
                <w:b/>
                <w:bCs/>
                <w:color w:val="000000"/>
                <w:lang w:eastAsia="es-CL"/>
              </w:rPr>
              <w:t xml:space="preserve">          18.851 </w:t>
            </w:r>
          </w:p>
        </w:tc>
      </w:tr>
    </w:tbl>
    <w:p w14:paraId="128B51DB" w14:textId="34B82474" w:rsidR="006711C6" w:rsidRPr="006711C6" w:rsidRDefault="006711C6" w:rsidP="006711C6">
      <w:pPr>
        <w:jc w:val="both"/>
        <w:rPr>
          <w:rFonts w:ascii="Arial" w:hAnsi="Arial"/>
          <w:sz w:val="24"/>
        </w:rPr>
      </w:pPr>
    </w:p>
    <w:p w14:paraId="05CFFC87" w14:textId="77777777" w:rsidR="006711C6" w:rsidRPr="006711C6" w:rsidRDefault="006711C6" w:rsidP="006711C6">
      <w:pPr>
        <w:jc w:val="both"/>
        <w:rPr>
          <w:rFonts w:ascii="Arial" w:hAnsi="Arial"/>
          <w:sz w:val="24"/>
        </w:rPr>
      </w:pPr>
      <w:r w:rsidRPr="006711C6">
        <w:rPr>
          <w:rFonts w:ascii="Arial" w:hAnsi="Arial"/>
          <w:sz w:val="24"/>
        </w:rPr>
        <w:t xml:space="preserve">El aumento se ve reflejado ya que los Ingreso de este periodo fueron positivos, a </w:t>
      </w:r>
      <w:r w:rsidRPr="00577C92">
        <w:rPr>
          <w:rFonts w:ascii="Arial" w:hAnsi="Arial"/>
          <w:sz w:val="24"/>
        </w:rPr>
        <w:t>diferencia</w:t>
      </w:r>
      <w:r w:rsidRPr="006711C6">
        <w:rPr>
          <w:rFonts w:ascii="Arial" w:hAnsi="Arial"/>
          <w:sz w:val="24"/>
        </w:rPr>
        <w:t xml:space="preserve"> del periodo anterior que quedó como negativo.</w:t>
      </w:r>
    </w:p>
    <w:p w14:paraId="171782D7" w14:textId="77777777" w:rsidR="006711C6" w:rsidRPr="006711C6" w:rsidRDefault="006711C6" w:rsidP="006711C6">
      <w:pPr>
        <w:rPr>
          <w:rFonts w:ascii="Arial" w:hAnsi="Arial"/>
          <w:sz w:val="24"/>
        </w:rPr>
      </w:pPr>
    </w:p>
    <w:p w14:paraId="7C0323A1" w14:textId="77777777" w:rsidR="006711C6" w:rsidRPr="006711C6" w:rsidRDefault="006711C6" w:rsidP="006711C6">
      <w:pPr>
        <w:keepNext/>
        <w:keepLines/>
        <w:numPr>
          <w:ilvl w:val="0"/>
          <w:numId w:val="15"/>
        </w:numPr>
        <w:spacing w:before="40" w:after="0"/>
        <w:jc w:val="both"/>
        <w:outlineLvl w:val="1"/>
        <w:rPr>
          <w:rFonts w:ascii="Arial" w:eastAsiaTheme="majorEastAsia" w:hAnsi="Arial" w:cstheme="majorBidi"/>
          <w:sz w:val="28"/>
          <w:szCs w:val="26"/>
        </w:rPr>
      </w:pPr>
      <w:bookmarkStart w:id="17" w:name="_Toc497925527"/>
      <w:r w:rsidRPr="006711C6">
        <w:rPr>
          <w:rFonts w:ascii="Arial" w:eastAsiaTheme="majorEastAsia" w:hAnsi="Arial" w:cstheme="majorBidi"/>
          <w:sz w:val="28"/>
          <w:szCs w:val="26"/>
        </w:rPr>
        <w:lastRenderedPageBreak/>
        <w:t>Hojas de Trabajos de las Cuentas de Pasivos Corrientes:</w:t>
      </w:r>
      <w:bookmarkEnd w:id="17"/>
    </w:p>
    <w:p w14:paraId="1F7ADA2A" w14:textId="77777777" w:rsidR="006711C6" w:rsidRPr="006711C6" w:rsidRDefault="006711C6" w:rsidP="006711C6">
      <w:pPr>
        <w:rPr>
          <w:rFonts w:ascii="Arial" w:hAnsi="Arial"/>
          <w:sz w:val="24"/>
        </w:rPr>
      </w:pPr>
    </w:p>
    <w:p w14:paraId="47104EB4" w14:textId="77777777" w:rsidR="006711C6" w:rsidRPr="006711C6" w:rsidRDefault="006711C6" w:rsidP="006711C6">
      <w:pPr>
        <w:rPr>
          <w:rFonts w:ascii="Arial" w:hAnsi="Arial"/>
          <w:sz w:val="24"/>
        </w:rPr>
      </w:pPr>
      <w:r w:rsidRPr="006711C6">
        <w:rPr>
          <w:rFonts w:ascii="Arial" w:hAnsi="Arial"/>
          <w:noProof/>
          <w:sz w:val="24"/>
          <w:lang w:eastAsia="es-CL"/>
        </w:rPr>
        <w:drawing>
          <wp:inline distT="0" distB="0" distL="0" distR="0" wp14:anchorId="34FC7DF9" wp14:editId="55799984">
            <wp:extent cx="5844540" cy="1127760"/>
            <wp:effectExtent l="0" t="0" r="381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44540" cy="1127760"/>
                    </a:xfrm>
                    <a:prstGeom prst="rect">
                      <a:avLst/>
                    </a:prstGeom>
                    <a:noFill/>
                    <a:ln>
                      <a:noFill/>
                    </a:ln>
                  </pic:spPr>
                </pic:pic>
              </a:graphicData>
            </a:graphic>
          </wp:inline>
        </w:drawing>
      </w:r>
    </w:p>
    <w:p w14:paraId="57A83A3D" w14:textId="77777777" w:rsidR="006711C6" w:rsidRPr="006711C6" w:rsidRDefault="006711C6" w:rsidP="006711C6">
      <w:pPr>
        <w:rPr>
          <w:rFonts w:ascii="Arial" w:hAnsi="Arial"/>
          <w:sz w:val="24"/>
        </w:rPr>
      </w:pPr>
      <w:r w:rsidRPr="006711C6">
        <w:rPr>
          <w:rFonts w:ascii="Arial" w:hAnsi="Arial"/>
          <w:sz w:val="24"/>
        </w:rPr>
        <w:t>La cuenta ha sufrido una disminución es sus préstamos bancarios.</w:t>
      </w:r>
    </w:p>
    <w:p w14:paraId="6BCF10BF" w14:textId="77777777" w:rsidR="006711C6" w:rsidRPr="006711C6" w:rsidRDefault="006711C6" w:rsidP="006711C6">
      <w:pPr>
        <w:rPr>
          <w:rFonts w:ascii="Arial" w:hAnsi="Arial"/>
          <w:sz w:val="24"/>
        </w:rPr>
      </w:pPr>
    </w:p>
    <w:p w14:paraId="01C26062" w14:textId="77777777" w:rsidR="006711C6" w:rsidRPr="006711C6" w:rsidRDefault="006711C6" w:rsidP="006711C6">
      <w:pPr>
        <w:rPr>
          <w:rFonts w:ascii="Arial" w:hAnsi="Arial"/>
          <w:sz w:val="24"/>
        </w:rPr>
      </w:pPr>
      <w:r w:rsidRPr="006711C6">
        <w:rPr>
          <w:rFonts w:ascii="Arial" w:hAnsi="Arial"/>
          <w:noProof/>
          <w:sz w:val="24"/>
          <w:lang w:eastAsia="es-CL"/>
        </w:rPr>
        <w:drawing>
          <wp:inline distT="0" distB="0" distL="0" distR="0" wp14:anchorId="3503318C" wp14:editId="5690A478">
            <wp:extent cx="5844540" cy="1127760"/>
            <wp:effectExtent l="0" t="0" r="381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44540" cy="1127760"/>
                    </a:xfrm>
                    <a:prstGeom prst="rect">
                      <a:avLst/>
                    </a:prstGeom>
                    <a:noFill/>
                    <a:ln>
                      <a:noFill/>
                    </a:ln>
                  </pic:spPr>
                </pic:pic>
              </a:graphicData>
            </a:graphic>
          </wp:inline>
        </w:drawing>
      </w:r>
    </w:p>
    <w:p w14:paraId="18F83FC8" w14:textId="77777777" w:rsidR="006711C6" w:rsidRPr="006711C6" w:rsidRDefault="006711C6" w:rsidP="006711C6">
      <w:pPr>
        <w:jc w:val="both"/>
        <w:rPr>
          <w:rFonts w:ascii="Arial" w:hAnsi="Arial"/>
          <w:sz w:val="24"/>
        </w:rPr>
      </w:pPr>
      <w:r w:rsidRPr="006711C6">
        <w:rPr>
          <w:rFonts w:ascii="Arial" w:hAnsi="Arial"/>
          <w:sz w:val="24"/>
        </w:rPr>
        <w:t>Los cambios en los montos de estas cuentas son por el cambio del vencimiento de los plazos en las ventas.</w:t>
      </w:r>
    </w:p>
    <w:p w14:paraId="06B3ADA2" w14:textId="77777777" w:rsidR="006711C6" w:rsidRPr="006711C6" w:rsidRDefault="006711C6" w:rsidP="006711C6">
      <w:pPr>
        <w:rPr>
          <w:rFonts w:ascii="Arial" w:hAnsi="Arial"/>
          <w:sz w:val="24"/>
        </w:rPr>
      </w:pPr>
    </w:p>
    <w:p w14:paraId="3618DF64" w14:textId="77777777" w:rsidR="006711C6" w:rsidRPr="006711C6" w:rsidRDefault="006711C6" w:rsidP="006711C6">
      <w:pPr>
        <w:rPr>
          <w:rFonts w:ascii="Arial" w:hAnsi="Arial"/>
          <w:sz w:val="24"/>
        </w:rPr>
      </w:pPr>
      <w:bookmarkStart w:id="18" w:name="_GoBack"/>
      <w:r w:rsidRPr="006711C6">
        <w:rPr>
          <w:rFonts w:ascii="Arial" w:hAnsi="Arial"/>
          <w:noProof/>
          <w:sz w:val="24"/>
          <w:lang w:eastAsia="es-CL"/>
        </w:rPr>
        <w:drawing>
          <wp:inline distT="0" distB="0" distL="0" distR="0" wp14:anchorId="06027CEB" wp14:editId="287EF760">
            <wp:extent cx="5844540" cy="1676400"/>
            <wp:effectExtent l="0" t="0" r="381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44540" cy="1676400"/>
                    </a:xfrm>
                    <a:prstGeom prst="rect">
                      <a:avLst/>
                    </a:prstGeom>
                    <a:noFill/>
                    <a:ln>
                      <a:noFill/>
                    </a:ln>
                  </pic:spPr>
                </pic:pic>
              </a:graphicData>
            </a:graphic>
          </wp:inline>
        </w:drawing>
      </w:r>
      <w:bookmarkEnd w:id="18"/>
    </w:p>
    <w:p w14:paraId="733EDA5D" w14:textId="77777777" w:rsidR="006711C6" w:rsidRPr="006711C6" w:rsidRDefault="006711C6" w:rsidP="006711C6">
      <w:pPr>
        <w:rPr>
          <w:rFonts w:ascii="Arial" w:hAnsi="Arial"/>
          <w:sz w:val="24"/>
        </w:rPr>
      </w:pPr>
      <w:r w:rsidRPr="006711C6">
        <w:rPr>
          <w:rFonts w:ascii="Arial" w:hAnsi="Arial"/>
          <w:sz w:val="24"/>
        </w:rPr>
        <w:t>Comienzan las compras de azúcar en Inglaterra y Estados Unidos.</w:t>
      </w:r>
    </w:p>
    <w:p w14:paraId="4D4C1639" w14:textId="77777777" w:rsidR="006711C6" w:rsidRPr="006711C6" w:rsidRDefault="006711C6" w:rsidP="006711C6">
      <w:pPr>
        <w:rPr>
          <w:rFonts w:ascii="Arial" w:hAnsi="Arial"/>
          <w:sz w:val="24"/>
        </w:rPr>
      </w:pPr>
    </w:p>
    <w:p w14:paraId="7AFD6D08" w14:textId="77777777" w:rsidR="006711C6" w:rsidRPr="006711C6" w:rsidRDefault="006711C6" w:rsidP="006711C6">
      <w:pPr>
        <w:rPr>
          <w:rFonts w:ascii="Arial" w:hAnsi="Arial"/>
          <w:sz w:val="24"/>
        </w:rPr>
      </w:pPr>
    </w:p>
    <w:p w14:paraId="674CD46C" w14:textId="77777777" w:rsidR="006711C6" w:rsidRPr="006711C6" w:rsidRDefault="006711C6" w:rsidP="006711C6">
      <w:pPr>
        <w:rPr>
          <w:rFonts w:ascii="Arial" w:hAnsi="Arial"/>
          <w:sz w:val="24"/>
        </w:rPr>
      </w:pPr>
      <w:r w:rsidRPr="006711C6">
        <w:rPr>
          <w:rFonts w:ascii="Arial" w:hAnsi="Arial"/>
          <w:noProof/>
          <w:sz w:val="24"/>
          <w:lang w:eastAsia="es-CL"/>
        </w:rPr>
        <w:drawing>
          <wp:inline distT="0" distB="0" distL="0" distR="0" wp14:anchorId="29E4D39A" wp14:editId="4A96777D">
            <wp:extent cx="5844540" cy="754380"/>
            <wp:effectExtent l="0" t="0" r="3810" b="762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44540" cy="754380"/>
                    </a:xfrm>
                    <a:prstGeom prst="rect">
                      <a:avLst/>
                    </a:prstGeom>
                    <a:noFill/>
                    <a:ln>
                      <a:noFill/>
                    </a:ln>
                  </pic:spPr>
                </pic:pic>
              </a:graphicData>
            </a:graphic>
          </wp:inline>
        </w:drawing>
      </w:r>
    </w:p>
    <w:p w14:paraId="097E31A4" w14:textId="77777777" w:rsidR="006711C6" w:rsidRPr="006711C6" w:rsidRDefault="006711C6" w:rsidP="006711C6">
      <w:pPr>
        <w:jc w:val="both"/>
        <w:rPr>
          <w:rFonts w:ascii="Arial" w:hAnsi="Arial"/>
          <w:sz w:val="24"/>
        </w:rPr>
      </w:pPr>
      <w:r w:rsidRPr="006711C6">
        <w:rPr>
          <w:rFonts w:ascii="Arial" w:hAnsi="Arial"/>
          <w:sz w:val="24"/>
        </w:rPr>
        <w:lastRenderedPageBreak/>
        <w:t>La provisión de impuesta queda en 0 (cero), ya que es utilizada en los impuestos de este periodo.</w:t>
      </w:r>
    </w:p>
    <w:p w14:paraId="49432477" w14:textId="77777777" w:rsidR="006711C6" w:rsidRPr="006711C6" w:rsidRDefault="006711C6" w:rsidP="006711C6">
      <w:pPr>
        <w:jc w:val="both"/>
        <w:rPr>
          <w:rFonts w:ascii="Arial" w:hAnsi="Arial"/>
          <w:sz w:val="24"/>
        </w:rPr>
      </w:pPr>
    </w:p>
    <w:p w14:paraId="2FDAB270" w14:textId="77777777" w:rsidR="006711C6" w:rsidRPr="006711C6" w:rsidRDefault="006711C6" w:rsidP="006711C6">
      <w:pPr>
        <w:jc w:val="both"/>
        <w:rPr>
          <w:rFonts w:ascii="Arial" w:hAnsi="Arial"/>
          <w:sz w:val="24"/>
        </w:rPr>
      </w:pPr>
      <w:r w:rsidRPr="006711C6">
        <w:rPr>
          <w:rFonts w:ascii="Arial" w:hAnsi="Arial"/>
          <w:noProof/>
          <w:sz w:val="24"/>
          <w:lang w:eastAsia="es-CL"/>
        </w:rPr>
        <w:drawing>
          <wp:inline distT="0" distB="0" distL="0" distR="0" wp14:anchorId="0972C743" wp14:editId="13530872">
            <wp:extent cx="5844540" cy="1493520"/>
            <wp:effectExtent l="0" t="0" r="381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44540" cy="1493520"/>
                    </a:xfrm>
                    <a:prstGeom prst="rect">
                      <a:avLst/>
                    </a:prstGeom>
                    <a:noFill/>
                    <a:ln>
                      <a:noFill/>
                    </a:ln>
                  </pic:spPr>
                </pic:pic>
              </a:graphicData>
            </a:graphic>
          </wp:inline>
        </w:drawing>
      </w:r>
    </w:p>
    <w:p w14:paraId="73FC37EB" w14:textId="77777777" w:rsidR="006711C6" w:rsidRPr="006711C6" w:rsidRDefault="006711C6" w:rsidP="006711C6">
      <w:pPr>
        <w:jc w:val="both"/>
        <w:rPr>
          <w:rFonts w:ascii="Arial" w:hAnsi="Arial"/>
          <w:sz w:val="24"/>
        </w:rPr>
      </w:pPr>
      <w:r w:rsidRPr="006711C6">
        <w:rPr>
          <w:rFonts w:ascii="Arial" w:hAnsi="Arial"/>
          <w:sz w:val="24"/>
        </w:rPr>
        <w:t>Se ve afectado en la disminución de las ventas no realizadas, el saldo de las ventas no realizadas corresponde a ventas anticipadas normales del negocio, principalmente por azúcar e insumos agrícolas facturados y no despachados.</w:t>
      </w:r>
    </w:p>
    <w:p w14:paraId="2DFA2C48" w14:textId="77777777" w:rsidR="006711C6" w:rsidRPr="006711C6" w:rsidRDefault="006711C6" w:rsidP="006711C6">
      <w:pPr>
        <w:jc w:val="both"/>
        <w:rPr>
          <w:rFonts w:ascii="Arial" w:hAnsi="Arial"/>
          <w:sz w:val="24"/>
        </w:rPr>
      </w:pPr>
    </w:p>
    <w:p w14:paraId="71818E03" w14:textId="77777777" w:rsidR="006711C6" w:rsidRPr="006711C6" w:rsidRDefault="006711C6" w:rsidP="006711C6">
      <w:pPr>
        <w:jc w:val="both"/>
        <w:rPr>
          <w:rFonts w:ascii="Arial" w:hAnsi="Arial"/>
          <w:sz w:val="24"/>
        </w:rPr>
      </w:pPr>
      <w:r w:rsidRPr="006711C6">
        <w:rPr>
          <w:rFonts w:ascii="Arial" w:hAnsi="Arial"/>
          <w:noProof/>
          <w:sz w:val="24"/>
          <w:lang w:eastAsia="es-CL"/>
        </w:rPr>
        <w:drawing>
          <wp:anchor distT="0" distB="0" distL="114300" distR="114300" simplePos="0" relativeHeight="251665408" behindDoc="0" locked="0" layoutInCell="1" allowOverlap="1" wp14:anchorId="7377AC3E" wp14:editId="5117B484">
            <wp:simplePos x="899160" y="5029200"/>
            <wp:positionH relativeFrom="column">
              <wp:align>left</wp:align>
            </wp:positionH>
            <wp:positionV relativeFrom="paragraph">
              <wp:align>top</wp:align>
            </wp:positionV>
            <wp:extent cx="5844540" cy="1127760"/>
            <wp:effectExtent l="0" t="0" r="381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44540" cy="1127760"/>
                    </a:xfrm>
                    <a:prstGeom prst="rect">
                      <a:avLst/>
                    </a:prstGeom>
                    <a:noFill/>
                    <a:ln>
                      <a:noFill/>
                    </a:ln>
                  </pic:spPr>
                </pic:pic>
              </a:graphicData>
            </a:graphic>
          </wp:anchor>
        </w:drawing>
      </w:r>
      <w:r w:rsidRPr="006711C6">
        <w:rPr>
          <w:rFonts w:ascii="Arial" w:hAnsi="Arial"/>
          <w:sz w:val="24"/>
        </w:rPr>
        <w:br w:type="textWrapping" w:clear="all"/>
        <w:t>Lo movimientos que hace que esta cuenta disminuya son por que han disminuido los préstamos bancarios.</w:t>
      </w:r>
    </w:p>
    <w:p w14:paraId="1231EA5A" w14:textId="77777777" w:rsidR="006711C6" w:rsidRPr="006711C6" w:rsidRDefault="006711C6" w:rsidP="006711C6">
      <w:pPr>
        <w:jc w:val="both"/>
        <w:rPr>
          <w:rFonts w:ascii="Arial" w:hAnsi="Arial"/>
          <w:sz w:val="24"/>
        </w:rPr>
      </w:pPr>
    </w:p>
    <w:p w14:paraId="1FF8297B" w14:textId="77777777" w:rsidR="006711C6" w:rsidRPr="006711C6" w:rsidRDefault="006711C6" w:rsidP="006711C6">
      <w:pPr>
        <w:jc w:val="both"/>
        <w:rPr>
          <w:rFonts w:ascii="Arial" w:hAnsi="Arial"/>
          <w:sz w:val="24"/>
        </w:rPr>
      </w:pPr>
      <w:r w:rsidRPr="006711C6">
        <w:rPr>
          <w:rFonts w:ascii="Arial" w:hAnsi="Arial"/>
          <w:noProof/>
          <w:sz w:val="24"/>
          <w:lang w:eastAsia="es-CL"/>
        </w:rPr>
        <w:lastRenderedPageBreak/>
        <w:drawing>
          <wp:inline distT="0" distB="0" distL="0" distR="0" wp14:anchorId="15751EAC" wp14:editId="4926637B">
            <wp:extent cx="5844540" cy="3505200"/>
            <wp:effectExtent l="0" t="0" r="381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44540" cy="3505200"/>
                    </a:xfrm>
                    <a:prstGeom prst="rect">
                      <a:avLst/>
                    </a:prstGeom>
                    <a:noFill/>
                    <a:ln>
                      <a:noFill/>
                    </a:ln>
                  </pic:spPr>
                </pic:pic>
              </a:graphicData>
            </a:graphic>
          </wp:inline>
        </w:drawing>
      </w:r>
    </w:p>
    <w:p w14:paraId="7FAA721A" w14:textId="774BC03B" w:rsidR="006711C6" w:rsidRDefault="006711C6" w:rsidP="006711C6">
      <w:pPr>
        <w:jc w:val="both"/>
        <w:rPr>
          <w:rFonts w:ascii="Arial" w:hAnsi="Arial"/>
          <w:sz w:val="24"/>
        </w:rPr>
      </w:pPr>
      <w:r w:rsidRPr="006711C6">
        <w:rPr>
          <w:rFonts w:ascii="Arial" w:hAnsi="Arial"/>
          <w:sz w:val="24"/>
        </w:rPr>
        <w:t>La diferencia de cambio, en este periodo fue positivo, en cambio, el periodo anterior en esa cuenta su saldo quedó un monto negativo, creando un aumento en esta cuenta.</w:t>
      </w:r>
    </w:p>
    <w:p w14:paraId="7CD056B2" w14:textId="77777777" w:rsidR="005B678A" w:rsidRDefault="005B678A" w:rsidP="006711C6">
      <w:pPr>
        <w:jc w:val="both"/>
        <w:rPr>
          <w:rFonts w:ascii="Arial" w:hAnsi="Arial"/>
          <w:sz w:val="24"/>
        </w:rPr>
      </w:pPr>
    </w:p>
    <w:p w14:paraId="5F9AF368" w14:textId="77777777" w:rsidR="005B678A" w:rsidRDefault="005B678A" w:rsidP="006711C6">
      <w:pPr>
        <w:jc w:val="both"/>
        <w:rPr>
          <w:rFonts w:ascii="Arial" w:hAnsi="Arial"/>
          <w:sz w:val="24"/>
        </w:rPr>
      </w:pPr>
    </w:p>
    <w:p w14:paraId="5678C9A7" w14:textId="77777777" w:rsidR="005B678A" w:rsidRDefault="005B678A" w:rsidP="006711C6">
      <w:pPr>
        <w:jc w:val="both"/>
        <w:rPr>
          <w:rFonts w:ascii="Arial" w:hAnsi="Arial"/>
          <w:sz w:val="24"/>
        </w:rPr>
      </w:pPr>
    </w:p>
    <w:p w14:paraId="72DCE295" w14:textId="77777777" w:rsidR="005B678A" w:rsidRDefault="005B678A" w:rsidP="006711C6">
      <w:pPr>
        <w:jc w:val="both"/>
        <w:rPr>
          <w:rFonts w:ascii="Arial" w:hAnsi="Arial"/>
          <w:sz w:val="24"/>
        </w:rPr>
      </w:pPr>
    </w:p>
    <w:p w14:paraId="1EED62F2" w14:textId="77777777" w:rsidR="005B678A" w:rsidRDefault="005B678A" w:rsidP="006711C6">
      <w:pPr>
        <w:jc w:val="both"/>
        <w:rPr>
          <w:rFonts w:ascii="Arial" w:hAnsi="Arial"/>
          <w:sz w:val="24"/>
        </w:rPr>
      </w:pPr>
    </w:p>
    <w:p w14:paraId="13F99849" w14:textId="77777777" w:rsidR="005B678A" w:rsidRDefault="005B678A" w:rsidP="006711C6">
      <w:pPr>
        <w:jc w:val="both"/>
        <w:rPr>
          <w:rFonts w:ascii="Arial" w:hAnsi="Arial"/>
          <w:sz w:val="24"/>
        </w:rPr>
      </w:pPr>
    </w:p>
    <w:p w14:paraId="10967698" w14:textId="77777777" w:rsidR="008D610C" w:rsidRDefault="008D610C" w:rsidP="006711C6">
      <w:pPr>
        <w:jc w:val="both"/>
        <w:rPr>
          <w:rFonts w:ascii="Arial" w:hAnsi="Arial"/>
          <w:sz w:val="24"/>
        </w:rPr>
      </w:pPr>
    </w:p>
    <w:p w14:paraId="775060D2" w14:textId="77777777" w:rsidR="008D610C" w:rsidRDefault="008D610C" w:rsidP="006711C6">
      <w:pPr>
        <w:jc w:val="both"/>
        <w:rPr>
          <w:rFonts w:ascii="Arial" w:hAnsi="Arial"/>
          <w:sz w:val="24"/>
        </w:rPr>
      </w:pPr>
    </w:p>
    <w:p w14:paraId="619F584D" w14:textId="77777777" w:rsidR="008D610C" w:rsidRDefault="008D610C" w:rsidP="006711C6">
      <w:pPr>
        <w:jc w:val="both"/>
        <w:rPr>
          <w:rFonts w:ascii="Arial" w:hAnsi="Arial"/>
          <w:sz w:val="24"/>
        </w:rPr>
      </w:pPr>
    </w:p>
    <w:p w14:paraId="390B7BE2" w14:textId="77777777" w:rsidR="008D610C" w:rsidRDefault="008D610C" w:rsidP="006711C6">
      <w:pPr>
        <w:jc w:val="both"/>
        <w:rPr>
          <w:rFonts w:ascii="Arial" w:hAnsi="Arial"/>
          <w:sz w:val="24"/>
        </w:rPr>
      </w:pPr>
    </w:p>
    <w:p w14:paraId="089C54E3" w14:textId="77777777" w:rsidR="008D610C" w:rsidRDefault="008D610C" w:rsidP="006711C6">
      <w:pPr>
        <w:jc w:val="both"/>
        <w:rPr>
          <w:rFonts w:ascii="Arial" w:hAnsi="Arial"/>
          <w:sz w:val="24"/>
        </w:rPr>
      </w:pPr>
    </w:p>
    <w:p w14:paraId="70713C63" w14:textId="77777777" w:rsidR="008D610C" w:rsidRDefault="008D610C" w:rsidP="006711C6">
      <w:pPr>
        <w:jc w:val="both"/>
        <w:rPr>
          <w:rFonts w:ascii="Arial" w:hAnsi="Arial"/>
          <w:sz w:val="24"/>
        </w:rPr>
      </w:pPr>
    </w:p>
    <w:p w14:paraId="324941AB" w14:textId="77777777" w:rsidR="008D610C" w:rsidRPr="006711C6" w:rsidRDefault="008D610C" w:rsidP="006711C6">
      <w:pPr>
        <w:jc w:val="both"/>
        <w:rPr>
          <w:rFonts w:ascii="Arial" w:hAnsi="Arial"/>
          <w:sz w:val="24"/>
        </w:rPr>
      </w:pPr>
    </w:p>
    <w:p w14:paraId="48E83EF0" w14:textId="77777777" w:rsidR="006711C6" w:rsidRPr="006711C6" w:rsidRDefault="006711C6" w:rsidP="006711C6">
      <w:pPr>
        <w:keepNext/>
        <w:keepLines/>
        <w:numPr>
          <w:ilvl w:val="0"/>
          <w:numId w:val="15"/>
        </w:numPr>
        <w:spacing w:before="40" w:after="0"/>
        <w:jc w:val="both"/>
        <w:outlineLvl w:val="1"/>
        <w:rPr>
          <w:rFonts w:ascii="Arial" w:eastAsiaTheme="majorEastAsia" w:hAnsi="Arial" w:cstheme="majorBidi"/>
          <w:sz w:val="28"/>
          <w:szCs w:val="26"/>
        </w:rPr>
      </w:pPr>
      <w:bookmarkStart w:id="19" w:name="_Toc497925528"/>
      <w:r w:rsidRPr="006711C6">
        <w:rPr>
          <w:rFonts w:ascii="Arial" w:eastAsiaTheme="majorEastAsia" w:hAnsi="Arial" w:cstheme="majorBidi"/>
          <w:sz w:val="28"/>
          <w:szCs w:val="26"/>
        </w:rPr>
        <w:lastRenderedPageBreak/>
        <w:t>Hojas de Trabajos de las Cuentas de Patrimonio:</w:t>
      </w:r>
      <w:bookmarkEnd w:id="19"/>
    </w:p>
    <w:p w14:paraId="10C361D2" w14:textId="77777777" w:rsidR="006711C6" w:rsidRPr="006711C6" w:rsidRDefault="006711C6" w:rsidP="006711C6">
      <w:pPr>
        <w:jc w:val="both"/>
        <w:rPr>
          <w:rFonts w:ascii="Arial" w:hAnsi="Arial"/>
          <w:sz w:val="24"/>
        </w:rPr>
      </w:pPr>
    </w:p>
    <w:p w14:paraId="328C6698" w14:textId="77777777" w:rsidR="006711C6" w:rsidRPr="006711C6" w:rsidRDefault="006711C6" w:rsidP="006711C6">
      <w:pPr>
        <w:jc w:val="both"/>
        <w:rPr>
          <w:rFonts w:ascii="Arial" w:hAnsi="Arial"/>
          <w:sz w:val="24"/>
        </w:rPr>
      </w:pPr>
      <w:r w:rsidRPr="006711C6">
        <w:rPr>
          <w:rFonts w:ascii="Arial" w:hAnsi="Arial"/>
          <w:noProof/>
          <w:sz w:val="24"/>
          <w:lang w:eastAsia="es-CL"/>
        </w:rPr>
        <w:drawing>
          <wp:inline distT="0" distB="0" distL="0" distR="0" wp14:anchorId="60C34BF6" wp14:editId="3F45F3E2">
            <wp:extent cx="5844540" cy="944880"/>
            <wp:effectExtent l="0" t="0" r="3810" b="762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44540" cy="944880"/>
                    </a:xfrm>
                    <a:prstGeom prst="rect">
                      <a:avLst/>
                    </a:prstGeom>
                    <a:noFill/>
                    <a:ln>
                      <a:noFill/>
                    </a:ln>
                  </pic:spPr>
                </pic:pic>
              </a:graphicData>
            </a:graphic>
          </wp:inline>
        </w:drawing>
      </w:r>
    </w:p>
    <w:p w14:paraId="2EAB518D" w14:textId="05C54AB9" w:rsidR="006711C6" w:rsidRPr="006711C6" w:rsidRDefault="006711C6" w:rsidP="005B678A">
      <w:pPr>
        <w:jc w:val="both"/>
        <w:rPr>
          <w:rFonts w:ascii="Arial" w:hAnsi="Arial"/>
          <w:sz w:val="24"/>
        </w:rPr>
      </w:pPr>
      <w:r w:rsidRPr="006711C6">
        <w:rPr>
          <w:rFonts w:ascii="Arial" w:hAnsi="Arial"/>
          <w:sz w:val="24"/>
        </w:rPr>
        <w:t>El capital Suscrito y Pagado se mantiene entre estos periodos.</w:t>
      </w:r>
    </w:p>
    <w:p w14:paraId="7D644D02" w14:textId="77777777" w:rsidR="006711C6" w:rsidRPr="006711C6" w:rsidRDefault="006711C6" w:rsidP="006711C6">
      <w:pPr>
        <w:jc w:val="both"/>
        <w:rPr>
          <w:rFonts w:ascii="Arial" w:hAnsi="Arial"/>
          <w:sz w:val="24"/>
        </w:rPr>
      </w:pPr>
      <w:r w:rsidRPr="006711C6">
        <w:rPr>
          <w:rFonts w:ascii="Arial" w:hAnsi="Arial"/>
          <w:noProof/>
          <w:sz w:val="24"/>
          <w:lang w:eastAsia="es-CL"/>
        </w:rPr>
        <w:drawing>
          <wp:inline distT="0" distB="0" distL="0" distR="0" wp14:anchorId="79AA04EF" wp14:editId="0A8C2AE1">
            <wp:extent cx="5844540" cy="1859280"/>
            <wp:effectExtent l="0" t="0" r="3810" b="762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44540" cy="1859280"/>
                    </a:xfrm>
                    <a:prstGeom prst="rect">
                      <a:avLst/>
                    </a:prstGeom>
                    <a:noFill/>
                    <a:ln>
                      <a:noFill/>
                    </a:ln>
                  </pic:spPr>
                </pic:pic>
              </a:graphicData>
            </a:graphic>
          </wp:inline>
        </w:drawing>
      </w:r>
    </w:p>
    <w:p w14:paraId="0BEB4E2D" w14:textId="77777777" w:rsidR="006711C6" w:rsidRPr="006711C6" w:rsidRDefault="006711C6" w:rsidP="006711C6">
      <w:pPr>
        <w:jc w:val="both"/>
        <w:rPr>
          <w:rFonts w:ascii="Arial" w:hAnsi="Arial"/>
          <w:sz w:val="24"/>
        </w:rPr>
      </w:pPr>
      <w:r w:rsidRPr="006711C6">
        <w:rPr>
          <w:rFonts w:ascii="Arial" w:hAnsi="Arial"/>
          <w:sz w:val="24"/>
        </w:rPr>
        <w:t>El resultado del ejercicio en este periodo es notablemente inferior comparado con el resultado del ejercicio en el periodo anterior, deja la disminución en las utilidades acumuladas.</w:t>
      </w:r>
    </w:p>
    <w:p w14:paraId="5D22BEFB" w14:textId="77777777" w:rsidR="006711C6" w:rsidRPr="006711C6" w:rsidRDefault="006711C6" w:rsidP="006711C6">
      <w:pPr>
        <w:jc w:val="both"/>
        <w:rPr>
          <w:rFonts w:ascii="Arial" w:hAnsi="Arial"/>
          <w:sz w:val="24"/>
        </w:rPr>
      </w:pPr>
    </w:p>
    <w:p w14:paraId="19058A96" w14:textId="77777777" w:rsidR="006711C6" w:rsidRPr="006711C6" w:rsidRDefault="006711C6" w:rsidP="006711C6">
      <w:pPr>
        <w:jc w:val="both"/>
        <w:rPr>
          <w:rFonts w:ascii="Arial" w:hAnsi="Arial"/>
          <w:sz w:val="24"/>
        </w:rPr>
      </w:pPr>
      <w:r w:rsidRPr="006711C6">
        <w:rPr>
          <w:rFonts w:ascii="Arial" w:hAnsi="Arial"/>
          <w:noProof/>
          <w:sz w:val="24"/>
          <w:lang w:eastAsia="es-CL"/>
        </w:rPr>
        <w:drawing>
          <wp:inline distT="0" distB="0" distL="0" distR="0" wp14:anchorId="3E55BC80" wp14:editId="7A2D4E44">
            <wp:extent cx="5844540" cy="1676400"/>
            <wp:effectExtent l="0" t="0" r="381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44540" cy="1676400"/>
                    </a:xfrm>
                    <a:prstGeom prst="rect">
                      <a:avLst/>
                    </a:prstGeom>
                    <a:noFill/>
                    <a:ln>
                      <a:noFill/>
                    </a:ln>
                  </pic:spPr>
                </pic:pic>
              </a:graphicData>
            </a:graphic>
          </wp:inline>
        </w:drawing>
      </w:r>
    </w:p>
    <w:p w14:paraId="04A26973" w14:textId="77777777" w:rsidR="006711C6" w:rsidRPr="006711C6" w:rsidRDefault="006711C6" w:rsidP="006711C6">
      <w:pPr>
        <w:jc w:val="both"/>
        <w:rPr>
          <w:rFonts w:ascii="Arial" w:hAnsi="Arial"/>
          <w:sz w:val="24"/>
        </w:rPr>
      </w:pPr>
      <w:r w:rsidRPr="006711C6">
        <w:rPr>
          <w:rFonts w:ascii="Arial" w:hAnsi="Arial"/>
          <w:sz w:val="24"/>
        </w:rPr>
        <w:t>Estas cuentas van disminuyendo las reservas por derivados de cobertura.</w:t>
      </w:r>
    </w:p>
    <w:p w14:paraId="65B402CB" w14:textId="77777777" w:rsidR="006711C6" w:rsidRPr="006711C6" w:rsidRDefault="006711C6" w:rsidP="006711C6">
      <w:pPr>
        <w:jc w:val="both"/>
        <w:rPr>
          <w:rFonts w:ascii="Arial" w:hAnsi="Arial"/>
          <w:sz w:val="24"/>
        </w:rPr>
      </w:pPr>
      <w:r w:rsidRPr="006711C6">
        <w:rPr>
          <w:rFonts w:ascii="Arial" w:hAnsi="Arial"/>
          <w:sz w:val="24"/>
        </w:rPr>
        <w:t>Reserva por derivados de cobertura Corresponde al valor justo de los instrumentos de cobertura que a la fecha de cierre no se han liquidado con el operador financiero y que no se ha materializado la entrega de la partida cubierta neta de impuestos.</w:t>
      </w:r>
    </w:p>
    <w:p w14:paraId="6B109524" w14:textId="7270D969" w:rsidR="00EA23E2" w:rsidRDefault="00EA23E2" w:rsidP="005F307D">
      <w:pPr>
        <w:jc w:val="center"/>
        <w:rPr>
          <w:rFonts w:ascii="Arial" w:hAnsi="Arial" w:cs="Arial"/>
          <w:sz w:val="24"/>
          <w:szCs w:val="28"/>
        </w:rPr>
      </w:pPr>
    </w:p>
    <w:p w14:paraId="6E518FB2" w14:textId="1A3E4808" w:rsidR="00A46C8A" w:rsidRPr="00DB4DFC" w:rsidRDefault="006711C6" w:rsidP="005F307D">
      <w:pPr>
        <w:jc w:val="center"/>
        <w:rPr>
          <w:rFonts w:ascii="Arial" w:hAnsi="Arial" w:cs="Arial"/>
          <w:sz w:val="24"/>
          <w:szCs w:val="28"/>
        </w:rPr>
      </w:pPr>
      <w:r>
        <w:rPr>
          <w:rFonts w:ascii="Arial" w:hAnsi="Arial" w:cs="Arial"/>
          <w:sz w:val="24"/>
          <w:szCs w:val="28"/>
        </w:rPr>
        <w:t xml:space="preserve"> </w:t>
      </w:r>
    </w:p>
    <w:sectPr w:rsidR="00A46C8A" w:rsidRPr="00DB4DFC">
      <w:headerReference w:type="default" r:id="rId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E50AB" w14:textId="77777777" w:rsidR="00826395" w:rsidRDefault="00826395" w:rsidP="005B678A">
      <w:pPr>
        <w:spacing w:after="0" w:line="240" w:lineRule="auto"/>
      </w:pPr>
      <w:r>
        <w:separator/>
      </w:r>
    </w:p>
  </w:endnote>
  <w:endnote w:type="continuationSeparator" w:id="0">
    <w:p w14:paraId="606EBA81" w14:textId="77777777" w:rsidR="00826395" w:rsidRDefault="00826395" w:rsidP="005B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Freestyle Script">
    <w:altName w:val="Zapfino"/>
    <w:panose1 w:val="030804020302050B04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63861" w14:textId="77777777" w:rsidR="00826395" w:rsidRDefault="00826395" w:rsidP="005B678A">
      <w:pPr>
        <w:spacing w:after="0" w:line="240" w:lineRule="auto"/>
      </w:pPr>
      <w:r>
        <w:separator/>
      </w:r>
    </w:p>
  </w:footnote>
  <w:footnote w:type="continuationSeparator" w:id="0">
    <w:p w14:paraId="17CFB472" w14:textId="77777777" w:rsidR="00826395" w:rsidRDefault="00826395" w:rsidP="005B6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51DCD" w14:textId="3D922206" w:rsidR="005B678A" w:rsidRDefault="00215BBB" w:rsidP="005B678A">
    <w:pPr>
      <w:pStyle w:val="Encabezado"/>
      <w:jc w:val="right"/>
    </w:pPr>
    <w:r>
      <w:rPr>
        <w:noProof/>
      </w:rPr>
      <w:drawing>
        <wp:anchor distT="0" distB="0" distL="114300" distR="114300" simplePos="0" relativeHeight="251659264" behindDoc="0" locked="0" layoutInCell="1" allowOverlap="1" wp14:anchorId="2A302423" wp14:editId="680D102D">
          <wp:simplePos x="0" y="0"/>
          <wp:positionH relativeFrom="column">
            <wp:posOffset>-996315</wp:posOffset>
          </wp:positionH>
          <wp:positionV relativeFrom="paragraph">
            <wp:posOffset>-426720</wp:posOffset>
          </wp:positionV>
          <wp:extent cx="1280160" cy="85788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uditoría-por-procesos.png"/>
                  <pic:cNvPicPr/>
                </pic:nvPicPr>
                <pic:blipFill>
                  <a:blip r:embed="rId1"/>
                  <a:stretch>
                    <a:fillRect/>
                  </a:stretch>
                </pic:blipFill>
                <pic:spPr>
                  <a:xfrm>
                    <a:off x="0" y="0"/>
                    <a:ext cx="1280160" cy="857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5553"/>
    <w:multiLevelType w:val="hybridMultilevel"/>
    <w:tmpl w:val="F2100D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8D32AA3"/>
    <w:multiLevelType w:val="hybridMultilevel"/>
    <w:tmpl w:val="55CA81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1E64B97"/>
    <w:multiLevelType w:val="hybridMultilevel"/>
    <w:tmpl w:val="F8069CD6"/>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DB25A3"/>
    <w:multiLevelType w:val="hybridMultilevel"/>
    <w:tmpl w:val="39CEE99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F610E2"/>
    <w:multiLevelType w:val="hybridMultilevel"/>
    <w:tmpl w:val="EC18F0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F43FCB"/>
    <w:multiLevelType w:val="hybridMultilevel"/>
    <w:tmpl w:val="052A5646"/>
    <w:lvl w:ilvl="0" w:tplc="0C0A0001">
      <w:start w:val="1"/>
      <w:numFmt w:val="bullet"/>
      <w:lvlText w:val=""/>
      <w:lvlJc w:val="left"/>
      <w:pPr>
        <w:ind w:left="501" w:hanging="360"/>
      </w:pPr>
      <w:rPr>
        <w:rFonts w:ascii="Symbol" w:hAnsi="Symbol" w:hint="default"/>
      </w:rPr>
    </w:lvl>
    <w:lvl w:ilvl="1" w:tplc="0C0A0003" w:tentative="1">
      <w:start w:val="1"/>
      <w:numFmt w:val="bullet"/>
      <w:lvlText w:val="o"/>
      <w:lvlJc w:val="left"/>
      <w:pPr>
        <w:ind w:left="1221" w:hanging="360"/>
      </w:pPr>
      <w:rPr>
        <w:rFonts w:ascii="Courier New" w:hAnsi="Courier New" w:hint="default"/>
      </w:rPr>
    </w:lvl>
    <w:lvl w:ilvl="2" w:tplc="0C0A0005" w:tentative="1">
      <w:start w:val="1"/>
      <w:numFmt w:val="bullet"/>
      <w:lvlText w:val=""/>
      <w:lvlJc w:val="left"/>
      <w:pPr>
        <w:ind w:left="1941" w:hanging="360"/>
      </w:pPr>
      <w:rPr>
        <w:rFonts w:ascii="Wingdings" w:hAnsi="Wingdings" w:hint="default"/>
      </w:rPr>
    </w:lvl>
    <w:lvl w:ilvl="3" w:tplc="0C0A0001" w:tentative="1">
      <w:start w:val="1"/>
      <w:numFmt w:val="bullet"/>
      <w:lvlText w:val=""/>
      <w:lvlJc w:val="left"/>
      <w:pPr>
        <w:ind w:left="2661" w:hanging="360"/>
      </w:pPr>
      <w:rPr>
        <w:rFonts w:ascii="Symbol" w:hAnsi="Symbol" w:hint="default"/>
      </w:rPr>
    </w:lvl>
    <w:lvl w:ilvl="4" w:tplc="0C0A0003" w:tentative="1">
      <w:start w:val="1"/>
      <w:numFmt w:val="bullet"/>
      <w:lvlText w:val="o"/>
      <w:lvlJc w:val="left"/>
      <w:pPr>
        <w:ind w:left="3381" w:hanging="360"/>
      </w:pPr>
      <w:rPr>
        <w:rFonts w:ascii="Courier New" w:hAnsi="Courier New" w:hint="default"/>
      </w:rPr>
    </w:lvl>
    <w:lvl w:ilvl="5" w:tplc="0C0A0005" w:tentative="1">
      <w:start w:val="1"/>
      <w:numFmt w:val="bullet"/>
      <w:lvlText w:val=""/>
      <w:lvlJc w:val="left"/>
      <w:pPr>
        <w:ind w:left="4101" w:hanging="360"/>
      </w:pPr>
      <w:rPr>
        <w:rFonts w:ascii="Wingdings" w:hAnsi="Wingdings" w:hint="default"/>
      </w:rPr>
    </w:lvl>
    <w:lvl w:ilvl="6" w:tplc="0C0A0001" w:tentative="1">
      <w:start w:val="1"/>
      <w:numFmt w:val="bullet"/>
      <w:lvlText w:val=""/>
      <w:lvlJc w:val="left"/>
      <w:pPr>
        <w:ind w:left="4821" w:hanging="360"/>
      </w:pPr>
      <w:rPr>
        <w:rFonts w:ascii="Symbol" w:hAnsi="Symbol" w:hint="default"/>
      </w:rPr>
    </w:lvl>
    <w:lvl w:ilvl="7" w:tplc="0C0A0003" w:tentative="1">
      <w:start w:val="1"/>
      <w:numFmt w:val="bullet"/>
      <w:lvlText w:val="o"/>
      <w:lvlJc w:val="left"/>
      <w:pPr>
        <w:ind w:left="5541" w:hanging="360"/>
      </w:pPr>
      <w:rPr>
        <w:rFonts w:ascii="Courier New" w:hAnsi="Courier New" w:hint="default"/>
      </w:rPr>
    </w:lvl>
    <w:lvl w:ilvl="8" w:tplc="0C0A0005" w:tentative="1">
      <w:start w:val="1"/>
      <w:numFmt w:val="bullet"/>
      <w:lvlText w:val=""/>
      <w:lvlJc w:val="left"/>
      <w:pPr>
        <w:ind w:left="6261" w:hanging="360"/>
      </w:pPr>
      <w:rPr>
        <w:rFonts w:ascii="Wingdings" w:hAnsi="Wingdings" w:hint="default"/>
      </w:rPr>
    </w:lvl>
  </w:abstractNum>
  <w:abstractNum w:abstractNumId="6" w15:restartNumberingAfterBreak="0">
    <w:nsid w:val="2875579A"/>
    <w:multiLevelType w:val="hybridMultilevel"/>
    <w:tmpl w:val="93468B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39E7CA4"/>
    <w:multiLevelType w:val="hybridMultilevel"/>
    <w:tmpl w:val="E8EE863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37585F63"/>
    <w:multiLevelType w:val="hybridMultilevel"/>
    <w:tmpl w:val="C0B0C8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A452E42"/>
    <w:multiLevelType w:val="hybridMultilevel"/>
    <w:tmpl w:val="C8FA9372"/>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39E4DCF"/>
    <w:multiLevelType w:val="hybridMultilevel"/>
    <w:tmpl w:val="6CB8438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3FD05A4"/>
    <w:multiLevelType w:val="hybridMultilevel"/>
    <w:tmpl w:val="3252CDE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F876B0C"/>
    <w:multiLevelType w:val="hybridMultilevel"/>
    <w:tmpl w:val="645C8522"/>
    <w:lvl w:ilvl="0" w:tplc="0C0A0003">
      <w:start w:val="1"/>
      <w:numFmt w:val="bullet"/>
      <w:lvlText w:val="o"/>
      <w:lvlJc w:val="left"/>
      <w:pPr>
        <w:ind w:left="1440" w:hanging="360"/>
      </w:pPr>
      <w:rPr>
        <w:rFonts w:ascii="Courier New" w:hAnsi="Courier New" w:hint="default"/>
      </w:rPr>
    </w:lvl>
    <w:lvl w:ilvl="1" w:tplc="0C0A0003">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72B85539"/>
    <w:multiLevelType w:val="hybridMultilevel"/>
    <w:tmpl w:val="0EEE03F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E717834"/>
    <w:multiLevelType w:val="hybridMultilevel"/>
    <w:tmpl w:val="901ABED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2"/>
  </w:num>
  <w:num w:numId="4">
    <w:abstractNumId w:val="9"/>
  </w:num>
  <w:num w:numId="5">
    <w:abstractNumId w:val="2"/>
  </w:num>
  <w:num w:numId="6">
    <w:abstractNumId w:val="7"/>
  </w:num>
  <w:num w:numId="7">
    <w:abstractNumId w:val="3"/>
  </w:num>
  <w:num w:numId="8">
    <w:abstractNumId w:val="14"/>
  </w:num>
  <w:num w:numId="9">
    <w:abstractNumId w:val="13"/>
  </w:num>
  <w:num w:numId="10">
    <w:abstractNumId w:val="4"/>
  </w:num>
  <w:num w:numId="11">
    <w:abstractNumId w:val="11"/>
  </w:num>
  <w:num w:numId="12">
    <w:abstractNumId w:val="8"/>
  </w:num>
  <w:num w:numId="13">
    <w:abstractNumId w:val="0"/>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DFC"/>
    <w:rsid w:val="00011935"/>
    <w:rsid w:val="0002382D"/>
    <w:rsid w:val="00094C27"/>
    <w:rsid w:val="000A6584"/>
    <w:rsid w:val="00215BBB"/>
    <w:rsid w:val="002F3620"/>
    <w:rsid w:val="00404046"/>
    <w:rsid w:val="00577C92"/>
    <w:rsid w:val="005B678A"/>
    <w:rsid w:val="005C211F"/>
    <w:rsid w:val="005F307D"/>
    <w:rsid w:val="00657D26"/>
    <w:rsid w:val="00670BCE"/>
    <w:rsid w:val="006711C6"/>
    <w:rsid w:val="00676388"/>
    <w:rsid w:val="007C2574"/>
    <w:rsid w:val="00826395"/>
    <w:rsid w:val="00830998"/>
    <w:rsid w:val="008D610C"/>
    <w:rsid w:val="00905F4B"/>
    <w:rsid w:val="00A3002A"/>
    <w:rsid w:val="00A46C8A"/>
    <w:rsid w:val="00B821D0"/>
    <w:rsid w:val="00C012FB"/>
    <w:rsid w:val="00C84D7C"/>
    <w:rsid w:val="00DB4DFC"/>
    <w:rsid w:val="00DC2D2D"/>
    <w:rsid w:val="00E92C61"/>
    <w:rsid w:val="00EA23E2"/>
    <w:rsid w:val="00F16676"/>
    <w:rsid w:val="00F573F5"/>
    <w:rsid w:val="00FF0773"/>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0F46CD"/>
  <w15:docId w15:val="{0D249EB9-D952-4A8C-B943-A7F427A1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F573F5"/>
    <w:pPr>
      <w:spacing w:before="100" w:beforeAutospacing="1" w:after="100" w:afterAutospacing="1" w:line="240" w:lineRule="auto"/>
      <w:outlineLvl w:val="0"/>
    </w:pPr>
    <w:rPr>
      <w:rFonts w:ascii="Times" w:hAnsi="Times"/>
      <w:b/>
      <w:bCs/>
      <w:kern w:val="36"/>
      <w:sz w:val="48"/>
      <w:szCs w:val="48"/>
      <w:lang w:val="es-ES_tradnl" w:eastAsia="es-ES"/>
    </w:rPr>
  </w:style>
  <w:style w:type="paragraph" w:styleId="Ttulo2">
    <w:name w:val="heading 2"/>
    <w:basedOn w:val="Normal"/>
    <w:next w:val="Normal"/>
    <w:link w:val="Ttulo2Car"/>
    <w:uiPriority w:val="9"/>
    <w:semiHidden/>
    <w:unhideWhenUsed/>
    <w:qFormat/>
    <w:rsid w:val="006711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821D0"/>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73F5"/>
    <w:pPr>
      <w:ind w:left="720"/>
      <w:contextualSpacing/>
    </w:pPr>
  </w:style>
  <w:style w:type="character" w:customStyle="1" w:styleId="Ttulo1Car">
    <w:name w:val="Título 1 Car"/>
    <w:basedOn w:val="Fuentedeprrafopredeter"/>
    <w:link w:val="Ttulo1"/>
    <w:uiPriority w:val="9"/>
    <w:rsid w:val="00F573F5"/>
    <w:rPr>
      <w:rFonts w:ascii="Times" w:hAnsi="Times"/>
      <w:b/>
      <w:bCs/>
      <w:kern w:val="36"/>
      <w:sz w:val="48"/>
      <w:szCs w:val="48"/>
      <w:lang w:val="es-ES_tradnl" w:eastAsia="es-ES"/>
    </w:rPr>
  </w:style>
  <w:style w:type="paragraph" w:styleId="NormalWeb">
    <w:name w:val="Normal (Web)"/>
    <w:basedOn w:val="Normal"/>
    <w:uiPriority w:val="99"/>
    <w:semiHidden/>
    <w:unhideWhenUsed/>
    <w:rsid w:val="00F573F5"/>
    <w:pPr>
      <w:spacing w:before="100" w:beforeAutospacing="1" w:after="100" w:afterAutospacing="1" w:line="240" w:lineRule="auto"/>
    </w:pPr>
    <w:rPr>
      <w:rFonts w:ascii="Times" w:hAnsi="Times" w:cs="Times New Roman"/>
      <w:sz w:val="20"/>
      <w:szCs w:val="20"/>
      <w:lang w:val="es-ES_tradnl" w:eastAsia="es-ES"/>
    </w:rPr>
  </w:style>
  <w:style w:type="character" w:customStyle="1" w:styleId="Ttulo3Car">
    <w:name w:val="Título 3 Car"/>
    <w:basedOn w:val="Fuentedeprrafopredeter"/>
    <w:link w:val="Ttulo3"/>
    <w:uiPriority w:val="9"/>
    <w:semiHidden/>
    <w:rsid w:val="00B821D0"/>
    <w:rPr>
      <w:rFonts w:asciiTheme="majorHAnsi" w:eastAsiaTheme="majorEastAsia" w:hAnsiTheme="majorHAnsi" w:cstheme="majorBidi"/>
      <w:b/>
      <w:bCs/>
      <w:color w:val="5B9BD5" w:themeColor="accent1"/>
    </w:rPr>
  </w:style>
  <w:style w:type="character" w:customStyle="1" w:styleId="Ttulo2Car">
    <w:name w:val="Título 2 Car"/>
    <w:basedOn w:val="Fuentedeprrafopredeter"/>
    <w:link w:val="Ttulo2"/>
    <w:uiPriority w:val="9"/>
    <w:semiHidden/>
    <w:rsid w:val="006711C6"/>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5B67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678A"/>
  </w:style>
  <w:style w:type="paragraph" w:styleId="Piedepgina">
    <w:name w:val="footer"/>
    <w:basedOn w:val="Normal"/>
    <w:link w:val="PiedepginaCar"/>
    <w:uiPriority w:val="99"/>
    <w:unhideWhenUsed/>
    <w:rsid w:val="005B67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6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27088">
      <w:bodyDiv w:val="1"/>
      <w:marLeft w:val="0"/>
      <w:marRight w:val="0"/>
      <w:marTop w:val="0"/>
      <w:marBottom w:val="0"/>
      <w:divBdr>
        <w:top w:val="none" w:sz="0" w:space="0" w:color="auto"/>
        <w:left w:val="none" w:sz="0" w:space="0" w:color="auto"/>
        <w:bottom w:val="none" w:sz="0" w:space="0" w:color="auto"/>
        <w:right w:val="none" w:sz="0" w:space="0" w:color="auto"/>
      </w:divBdr>
    </w:div>
    <w:div w:id="207574970">
      <w:bodyDiv w:val="1"/>
      <w:marLeft w:val="0"/>
      <w:marRight w:val="0"/>
      <w:marTop w:val="0"/>
      <w:marBottom w:val="0"/>
      <w:divBdr>
        <w:top w:val="none" w:sz="0" w:space="0" w:color="auto"/>
        <w:left w:val="none" w:sz="0" w:space="0" w:color="auto"/>
        <w:bottom w:val="none" w:sz="0" w:space="0" w:color="auto"/>
        <w:right w:val="none" w:sz="0" w:space="0" w:color="auto"/>
      </w:divBdr>
    </w:div>
    <w:div w:id="303853786">
      <w:bodyDiv w:val="1"/>
      <w:marLeft w:val="0"/>
      <w:marRight w:val="0"/>
      <w:marTop w:val="0"/>
      <w:marBottom w:val="0"/>
      <w:divBdr>
        <w:top w:val="none" w:sz="0" w:space="0" w:color="auto"/>
        <w:left w:val="none" w:sz="0" w:space="0" w:color="auto"/>
        <w:bottom w:val="none" w:sz="0" w:space="0" w:color="auto"/>
        <w:right w:val="none" w:sz="0" w:space="0" w:color="auto"/>
      </w:divBdr>
    </w:div>
    <w:div w:id="412047322">
      <w:bodyDiv w:val="1"/>
      <w:marLeft w:val="0"/>
      <w:marRight w:val="0"/>
      <w:marTop w:val="0"/>
      <w:marBottom w:val="0"/>
      <w:divBdr>
        <w:top w:val="none" w:sz="0" w:space="0" w:color="auto"/>
        <w:left w:val="none" w:sz="0" w:space="0" w:color="auto"/>
        <w:bottom w:val="none" w:sz="0" w:space="0" w:color="auto"/>
        <w:right w:val="none" w:sz="0" w:space="0" w:color="auto"/>
      </w:divBdr>
    </w:div>
    <w:div w:id="435636521">
      <w:bodyDiv w:val="1"/>
      <w:marLeft w:val="0"/>
      <w:marRight w:val="0"/>
      <w:marTop w:val="0"/>
      <w:marBottom w:val="0"/>
      <w:divBdr>
        <w:top w:val="none" w:sz="0" w:space="0" w:color="auto"/>
        <w:left w:val="none" w:sz="0" w:space="0" w:color="auto"/>
        <w:bottom w:val="none" w:sz="0" w:space="0" w:color="auto"/>
        <w:right w:val="none" w:sz="0" w:space="0" w:color="auto"/>
      </w:divBdr>
    </w:div>
    <w:div w:id="438070446">
      <w:bodyDiv w:val="1"/>
      <w:marLeft w:val="0"/>
      <w:marRight w:val="0"/>
      <w:marTop w:val="0"/>
      <w:marBottom w:val="0"/>
      <w:divBdr>
        <w:top w:val="none" w:sz="0" w:space="0" w:color="auto"/>
        <w:left w:val="none" w:sz="0" w:space="0" w:color="auto"/>
        <w:bottom w:val="none" w:sz="0" w:space="0" w:color="auto"/>
        <w:right w:val="none" w:sz="0" w:space="0" w:color="auto"/>
      </w:divBdr>
    </w:div>
    <w:div w:id="502281702">
      <w:bodyDiv w:val="1"/>
      <w:marLeft w:val="0"/>
      <w:marRight w:val="0"/>
      <w:marTop w:val="0"/>
      <w:marBottom w:val="0"/>
      <w:divBdr>
        <w:top w:val="none" w:sz="0" w:space="0" w:color="auto"/>
        <w:left w:val="none" w:sz="0" w:space="0" w:color="auto"/>
        <w:bottom w:val="none" w:sz="0" w:space="0" w:color="auto"/>
        <w:right w:val="none" w:sz="0" w:space="0" w:color="auto"/>
      </w:divBdr>
    </w:div>
    <w:div w:id="596061768">
      <w:bodyDiv w:val="1"/>
      <w:marLeft w:val="0"/>
      <w:marRight w:val="0"/>
      <w:marTop w:val="0"/>
      <w:marBottom w:val="0"/>
      <w:divBdr>
        <w:top w:val="none" w:sz="0" w:space="0" w:color="auto"/>
        <w:left w:val="none" w:sz="0" w:space="0" w:color="auto"/>
        <w:bottom w:val="none" w:sz="0" w:space="0" w:color="auto"/>
        <w:right w:val="none" w:sz="0" w:space="0" w:color="auto"/>
      </w:divBdr>
    </w:div>
    <w:div w:id="651911208">
      <w:bodyDiv w:val="1"/>
      <w:marLeft w:val="0"/>
      <w:marRight w:val="0"/>
      <w:marTop w:val="0"/>
      <w:marBottom w:val="0"/>
      <w:divBdr>
        <w:top w:val="none" w:sz="0" w:space="0" w:color="auto"/>
        <w:left w:val="none" w:sz="0" w:space="0" w:color="auto"/>
        <w:bottom w:val="none" w:sz="0" w:space="0" w:color="auto"/>
        <w:right w:val="none" w:sz="0" w:space="0" w:color="auto"/>
      </w:divBdr>
    </w:div>
    <w:div w:id="652835394">
      <w:bodyDiv w:val="1"/>
      <w:marLeft w:val="0"/>
      <w:marRight w:val="0"/>
      <w:marTop w:val="0"/>
      <w:marBottom w:val="0"/>
      <w:divBdr>
        <w:top w:val="none" w:sz="0" w:space="0" w:color="auto"/>
        <w:left w:val="none" w:sz="0" w:space="0" w:color="auto"/>
        <w:bottom w:val="none" w:sz="0" w:space="0" w:color="auto"/>
        <w:right w:val="none" w:sz="0" w:space="0" w:color="auto"/>
      </w:divBdr>
      <w:divsChild>
        <w:div w:id="1773940677">
          <w:marLeft w:val="0"/>
          <w:marRight w:val="0"/>
          <w:marTop w:val="0"/>
          <w:marBottom w:val="0"/>
          <w:divBdr>
            <w:top w:val="none" w:sz="0" w:space="0" w:color="auto"/>
            <w:left w:val="none" w:sz="0" w:space="0" w:color="auto"/>
            <w:bottom w:val="none" w:sz="0" w:space="0" w:color="auto"/>
            <w:right w:val="none" w:sz="0" w:space="0" w:color="auto"/>
          </w:divBdr>
        </w:div>
      </w:divsChild>
    </w:div>
    <w:div w:id="660622286">
      <w:bodyDiv w:val="1"/>
      <w:marLeft w:val="0"/>
      <w:marRight w:val="0"/>
      <w:marTop w:val="0"/>
      <w:marBottom w:val="0"/>
      <w:divBdr>
        <w:top w:val="none" w:sz="0" w:space="0" w:color="auto"/>
        <w:left w:val="none" w:sz="0" w:space="0" w:color="auto"/>
        <w:bottom w:val="none" w:sz="0" w:space="0" w:color="auto"/>
        <w:right w:val="none" w:sz="0" w:space="0" w:color="auto"/>
      </w:divBdr>
    </w:div>
    <w:div w:id="1009063380">
      <w:bodyDiv w:val="1"/>
      <w:marLeft w:val="0"/>
      <w:marRight w:val="0"/>
      <w:marTop w:val="0"/>
      <w:marBottom w:val="0"/>
      <w:divBdr>
        <w:top w:val="none" w:sz="0" w:space="0" w:color="auto"/>
        <w:left w:val="none" w:sz="0" w:space="0" w:color="auto"/>
        <w:bottom w:val="none" w:sz="0" w:space="0" w:color="auto"/>
        <w:right w:val="none" w:sz="0" w:space="0" w:color="auto"/>
      </w:divBdr>
    </w:div>
    <w:div w:id="1047922538">
      <w:bodyDiv w:val="1"/>
      <w:marLeft w:val="0"/>
      <w:marRight w:val="0"/>
      <w:marTop w:val="0"/>
      <w:marBottom w:val="0"/>
      <w:divBdr>
        <w:top w:val="none" w:sz="0" w:space="0" w:color="auto"/>
        <w:left w:val="none" w:sz="0" w:space="0" w:color="auto"/>
        <w:bottom w:val="none" w:sz="0" w:space="0" w:color="auto"/>
        <w:right w:val="none" w:sz="0" w:space="0" w:color="auto"/>
      </w:divBdr>
    </w:div>
    <w:div w:id="1101145232">
      <w:bodyDiv w:val="1"/>
      <w:marLeft w:val="0"/>
      <w:marRight w:val="0"/>
      <w:marTop w:val="0"/>
      <w:marBottom w:val="0"/>
      <w:divBdr>
        <w:top w:val="none" w:sz="0" w:space="0" w:color="auto"/>
        <w:left w:val="none" w:sz="0" w:space="0" w:color="auto"/>
        <w:bottom w:val="none" w:sz="0" w:space="0" w:color="auto"/>
        <w:right w:val="none" w:sz="0" w:space="0" w:color="auto"/>
      </w:divBdr>
    </w:div>
    <w:div w:id="1141800194">
      <w:bodyDiv w:val="1"/>
      <w:marLeft w:val="0"/>
      <w:marRight w:val="0"/>
      <w:marTop w:val="0"/>
      <w:marBottom w:val="0"/>
      <w:divBdr>
        <w:top w:val="none" w:sz="0" w:space="0" w:color="auto"/>
        <w:left w:val="none" w:sz="0" w:space="0" w:color="auto"/>
        <w:bottom w:val="none" w:sz="0" w:space="0" w:color="auto"/>
        <w:right w:val="none" w:sz="0" w:space="0" w:color="auto"/>
      </w:divBdr>
    </w:div>
    <w:div w:id="1242523885">
      <w:bodyDiv w:val="1"/>
      <w:marLeft w:val="0"/>
      <w:marRight w:val="0"/>
      <w:marTop w:val="0"/>
      <w:marBottom w:val="0"/>
      <w:divBdr>
        <w:top w:val="none" w:sz="0" w:space="0" w:color="auto"/>
        <w:left w:val="none" w:sz="0" w:space="0" w:color="auto"/>
        <w:bottom w:val="none" w:sz="0" w:space="0" w:color="auto"/>
        <w:right w:val="none" w:sz="0" w:space="0" w:color="auto"/>
      </w:divBdr>
    </w:div>
    <w:div w:id="1359241072">
      <w:bodyDiv w:val="1"/>
      <w:marLeft w:val="0"/>
      <w:marRight w:val="0"/>
      <w:marTop w:val="0"/>
      <w:marBottom w:val="0"/>
      <w:divBdr>
        <w:top w:val="none" w:sz="0" w:space="0" w:color="auto"/>
        <w:left w:val="none" w:sz="0" w:space="0" w:color="auto"/>
        <w:bottom w:val="none" w:sz="0" w:space="0" w:color="auto"/>
        <w:right w:val="none" w:sz="0" w:space="0" w:color="auto"/>
      </w:divBdr>
    </w:div>
    <w:div w:id="1429546643">
      <w:bodyDiv w:val="1"/>
      <w:marLeft w:val="0"/>
      <w:marRight w:val="0"/>
      <w:marTop w:val="0"/>
      <w:marBottom w:val="0"/>
      <w:divBdr>
        <w:top w:val="none" w:sz="0" w:space="0" w:color="auto"/>
        <w:left w:val="none" w:sz="0" w:space="0" w:color="auto"/>
        <w:bottom w:val="none" w:sz="0" w:space="0" w:color="auto"/>
        <w:right w:val="none" w:sz="0" w:space="0" w:color="auto"/>
      </w:divBdr>
    </w:div>
    <w:div w:id="1526016361">
      <w:bodyDiv w:val="1"/>
      <w:marLeft w:val="0"/>
      <w:marRight w:val="0"/>
      <w:marTop w:val="0"/>
      <w:marBottom w:val="0"/>
      <w:divBdr>
        <w:top w:val="none" w:sz="0" w:space="0" w:color="auto"/>
        <w:left w:val="none" w:sz="0" w:space="0" w:color="auto"/>
        <w:bottom w:val="none" w:sz="0" w:space="0" w:color="auto"/>
        <w:right w:val="none" w:sz="0" w:space="0" w:color="auto"/>
      </w:divBdr>
    </w:div>
    <w:div w:id="1636987496">
      <w:bodyDiv w:val="1"/>
      <w:marLeft w:val="0"/>
      <w:marRight w:val="0"/>
      <w:marTop w:val="0"/>
      <w:marBottom w:val="0"/>
      <w:divBdr>
        <w:top w:val="none" w:sz="0" w:space="0" w:color="auto"/>
        <w:left w:val="none" w:sz="0" w:space="0" w:color="auto"/>
        <w:bottom w:val="none" w:sz="0" w:space="0" w:color="auto"/>
        <w:right w:val="none" w:sz="0" w:space="0" w:color="auto"/>
      </w:divBdr>
    </w:div>
    <w:div w:id="1738745800">
      <w:bodyDiv w:val="1"/>
      <w:marLeft w:val="0"/>
      <w:marRight w:val="0"/>
      <w:marTop w:val="0"/>
      <w:marBottom w:val="0"/>
      <w:divBdr>
        <w:top w:val="none" w:sz="0" w:space="0" w:color="auto"/>
        <w:left w:val="none" w:sz="0" w:space="0" w:color="auto"/>
        <w:bottom w:val="none" w:sz="0" w:space="0" w:color="auto"/>
        <w:right w:val="none" w:sz="0" w:space="0" w:color="auto"/>
      </w:divBdr>
    </w:div>
    <w:div w:id="1836678753">
      <w:bodyDiv w:val="1"/>
      <w:marLeft w:val="0"/>
      <w:marRight w:val="0"/>
      <w:marTop w:val="0"/>
      <w:marBottom w:val="0"/>
      <w:divBdr>
        <w:top w:val="none" w:sz="0" w:space="0" w:color="auto"/>
        <w:left w:val="none" w:sz="0" w:space="0" w:color="auto"/>
        <w:bottom w:val="none" w:sz="0" w:space="0" w:color="auto"/>
        <w:right w:val="none" w:sz="0" w:space="0" w:color="auto"/>
      </w:divBdr>
    </w:div>
    <w:div w:id="1963265213">
      <w:bodyDiv w:val="1"/>
      <w:marLeft w:val="0"/>
      <w:marRight w:val="0"/>
      <w:marTop w:val="0"/>
      <w:marBottom w:val="0"/>
      <w:divBdr>
        <w:top w:val="none" w:sz="0" w:space="0" w:color="auto"/>
        <w:left w:val="none" w:sz="0" w:space="0" w:color="auto"/>
        <w:bottom w:val="none" w:sz="0" w:space="0" w:color="auto"/>
        <w:right w:val="none" w:sz="0" w:space="0" w:color="auto"/>
      </w:divBdr>
      <w:divsChild>
        <w:div w:id="1980261032">
          <w:marLeft w:val="0"/>
          <w:marRight w:val="0"/>
          <w:marTop w:val="0"/>
          <w:marBottom w:val="0"/>
          <w:divBdr>
            <w:top w:val="none" w:sz="0" w:space="0" w:color="auto"/>
            <w:left w:val="none" w:sz="0" w:space="0" w:color="auto"/>
            <w:bottom w:val="none" w:sz="0" w:space="0" w:color="auto"/>
            <w:right w:val="none" w:sz="0" w:space="0" w:color="auto"/>
          </w:divBdr>
        </w:div>
      </w:divsChild>
    </w:div>
    <w:div w:id="213609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17</Pages>
  <Words>1280</Words>
  <Characters>7045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Añio Müller</dc:creator>
  <cp:keywords/>
  <dc:description/>
  <cp:lastModifiedBy>NICOLAS MOISES MALDONADO CACERES</cp:lastModifiedBy>
  <cp:revision>9</cp:revision>
  <dcterms:created xsi:type="dcterms:W3CDTF">2017-11-09T15:01:00Z</dcterms:created>
  <dcterms:modified xsi:type="dcterms:W3CDTF">2017-11-09T18:51:00Z</dcterms:modified>
</cp:coreProperties>
</file>